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7D9" w:rsidRPr="00F437D9" w:rsidRDefault="00F437D9" w:rsidP="007C1E32">
      <w:pPr>
        <w:shd w:val="clear" w:color="auto" w:fill="FFFFFF"/>
        <w:spacing w:after="0" w:line="300" w:lineRule="atLeast"/>
        <w:jc w:val="center"/>
        <w:outlineLvl w:val="3"/>
        <w:rPr>
          <w:rFonts w:ascii="Times New Roman" w:hAnsi="Times New Roman" w:cs="Times New Roman"/>
          <w:b/>
          <w:bCs/>
          <w:kern w:val="32"/>
          <w:sz w:val="24"/>
          <w:szCs w:val="24"/>
        </w:rPr>
      </w:pPr>
      <w:bookmarkStart w:id="0" w:name="_GoBack"/>
      <w:bookmarkEnd w:id="0"/>
      <w:r w:rsidRPr="00F437D9">
        <w:rPr>
          <w:rFonts w:ascii="Times New Roman" w:hAnsi="Times New Roman" w:cs="Times New Roman"/>
          <w:b/>
          <w:bCs/>
          <w:kern w:val="32"/>
          <w:sz w:val="24"/>
          <w:szCs w:val="24"/>
        </w:rPr>
        <w:t>Министерство образования и науки Республики Татарстан</w:t>
      </w: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7D9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7D9">
        <w:rPr>
          <w:rFonts w:ascii="Times New Roman" w:hAnsi="Times New Roman" w:cs="Times New Roman"/>
          <w:b/>
          <w:sz w:val="24"/>
          <w:szCs w:val="24"/>
        </w:rPr>
        <w:t>«Дом детского творчества» г. Мензелинска Республики Татарстан</w:t>
      </w: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widowControl w:val="0"/>
        <w:autoSpaceDE w:val="0"/>
        <w:autoSpaceDN w:val="0"/>
        <w:adjustRightInd w:val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5"/>
        <w:gridCol w:w="4720"/>
      </w:tblGrid>
      <w:tr w:rsidR="00F437D9" w:rsidRPr="00F437D9" w:rsidTr="00ED5F88">
        <w:tc>
          <w:tcPr>
            <w:tcW w:w="4927" w:type="dxa"/>
          </w:tcPr>
          <w:p w:rsidR="00F437D9" w:rsidRPr="00F437D9" w:rsidRDefault="00F437D9" w:rsidP="00ED5F88">
            <w:pPr>
              <w:ind w:right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F437D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Принято на заседании</w:t>
            </w:r>
          </w:p>
          <w:p w:rsidR="00F437D9" w:rsidRPr="00F437D9" w:rsidRDefault="00F437D9" w:rsidP="00ED5F88">
            <w:pPr>
              <w:ind w:right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F437D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Методического (педагогического) совета</w:t>
            </w:r>
          </w:p>
          <w:p w:rsidR="00F437D9" w:rsidRPr="00F437D9" w:rsidRDefault="00F437D9" w:rsidP="00ED5F88">
            <w:pPr>
              <w:ind w:right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F437D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от «_____» ________________ 20_г.</w:t>
            </w:r>
          </w:p>
          <w:p w:rsidR="00F437D9" w:rsidRPr="00F437D9" w:rsidRDefault="00F437D9" w:rsidP="00ED5F88">
            <w:pPr>
              <w:ind w:right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F437D9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Протокол № ______</w:t>
            </w:r>
          </w:p>
          <w:p w:rsidR="00F437D9" w:rsidRPr="00F437D9" w:rsidRDefault="00F437D9" w:rsidP="00ED5F88">
            <w:pPr>
              <w:ind w:right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928" w:type="dxa"/>
          </w:tcPr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37D9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37D9">
              <w:rPr>
                <w:rFonts w:ascii="Times New Roman" w:hAnsi="Times New Roman" w:cs="Times New Roman"/>
                <w:sz w:val="24"/>
                <w:szCs w:val="24"/>
              </w:rPr>
              <w:t>Директор МБУ ДО ДДТ</w:t>
            </w:r>
          </w:p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37D9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proofErr w:type="spellStart"/>
            <w:r w:rsidRPr="00F437D9">
              <w:rPr>
                <w:rFonts w:ascii="Times New Roman" w:hAnsi="Times New Roman" w:cs="Times New Roman"/>
                <w:sz w:val="24"/>
                <w:szCs w:val="24"/>
              </w:rPr>
              <w:t>Ялаев</w:t>
            </w:r>
            <w:proofErr w:type="spellEnd"/>
            <w:r w:rsidRPr="00F437D9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37D9">
              <w:rPr>
                <w:rFonts w:ascii="Times New Roman" w:hAnsi="Times New Roman" w:cs="Times New Roman"/>
                <w:sz w:val="24"/>
                <w:szCs w:val="24"/>
              </w:rPr>
              <w:t>«______»______________ 20_____г.</w:t>
            </w:r>
          </w:p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7D9" w:rsidRPr="00F437D9" w:rsidRDefault="00F437D9" w:rsidP="00ED5F88">
            <w:pPr>
              <w:widowControl w:val="0"/>
              <w:autoSpaceDE w:val="0"/>
              <w:autoSpaceDN w:val="0"/>
              <w:adjustRightInd w:val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37D9" w:rsidRPr="00F437D9" w:rsidRDefault="00F437D9" w:rsidP="00F437D9">
      <w:pPr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5231F4" w:rsidRDefault="00F437D9" w:rsidP="00F437D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231F4">
        <w:rPr>
          <w:rFonts w:ascii="Times New Roman" w:hAnsi="Times New Roman" w:cs="Times New Roman"/>
          <w:b/>
          <w:sz w:val="36"/>
          <w:szCs w:val="36"/>
        </w:rPr>
        <w:t>Дополнительная общеобразовательная общеразвивающая программа</w:t>
      </w:r>
    </w:p>
    <w:p w:rsidR="00F437D9" w:rsidRPr="005231F4" w:rsidRDefault="00F437D9" w:rsidP="00F437D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231F4">
        <w:rPr>
          <w:rFonts w:ascii="Times New Roman" w:hAnsi="Times New Roman" w:cs="Times New Roman"/>
          <w:b/>
          <w:sz w:val="36"/>
          <w:szCs w:val="36"/>
        </w:rPr>
        <w:t xml:space="preserve"> «</w:t>
      </w:r>
      <w:proofErr w:type="spellStart"/>
      <w:r w:rsidRPr="005231F4">
        <w:rPr>
          <w:rFonts w:ascii="Times New Roman" w:hAnsi="Times New Roman" w:cs="Times New Roman"/>
          <w:b/>
          <w:sz w:val="36"/>
          <w:szCs w:val="36"/>
        </w:rPr>
        <w:t>Курай</w:t>
      </w:r>
      <w:proofErr w:type="spellEnd"/>
      <w:r w:rsidRPr="005231F4">
        <w:rPr>
          <w:rFonts w:ascii="Times New Roman" w:hAnsi="Times New Roman" w:cs="Times New Roman"/>
          <w:b/>
          <w:sz w:val="36"/>
          <w:szCs w:val="36"/>
        </w:rPr>
        <w:t>»</w:t>
      </w: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1 год</w:t>
      </w: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37D9" w:rsidRPr="00F437D9" w:rsidRDefault="00F437D9" w:rsidP="00F437D9">
      <w:pPr>
        <w:ind w:right="283"/>
        <w:jc w:val="center"/>
        <w:rPr>
          <w:rFonts w:ascii="Times New Roman" w:hAnsi="Times New Roman" w:cs="Times New Roman"/>
          <w:sz w:val="24"/>
          <w:szCs w:val="24"/>
        </w:rPr>
      </w:pPr>
      <w:r w:rsidRPr="00F437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5231F4">
        <w:rPr>
          <w:rFonts w:ascii="Times New Roman" w:hAnsi="Times New Roman" w:cs="Times New Roman"/>
          <w:sz w:val="24"/>
          <w:szCs w:val="24"/>
        </w:rPr>
        <w:t>н</w:t>
      </w:r>
      <w:r w:rsidRPr="00F437D9">
        <w:rPr>
          <w:rFonts w:ascii="Times New Roman" w:hAnsi="Times New Roman" w:cs="Times New Roman"/>
          <w:sz w:val="24"/>
          <w:szCs w:val="24"/>
        </w:rPr>
        <w:t xml:space="preserve">аправленность: </w:t>
      </w:r>
      <w:r>
        <w:rPr>
          <w:rFonts w:ascii="Times New Roman" w:hAnsi="Times New Roman" w:cs="Times New Roman"/>
          <w:sz w:val="24"/>
          <w:szCs w:val="24"/>
        </w:rPr>
        <w:t>художественная</w:t>
      </w:r>
    </w:p>
    <w:p w:rsidR="00F437D9" w:rsidRPr="00F437D9" w:rsidRDefault="00F437D9" w:rsidP="00F437D9">
      <w:pPr>
        <w:ind w:right="283"/>
        <w:jc w:val="center"/>
        <w:rPr>
          <w:rFonts w:ascii="Times New Roman" w:hAnsi="Times New Roman" w:cs="Times New Roman"/>
          <w:sz w:val="24"/>
          <w:szCs w:val="24"/>
        </w:rPr>
      </w:pPr>
      <w:r w:rsidRPr="00F437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5231F4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озраст обучающихся: 7-16</w:t>
      </w:r>
      <w:r w:rsidRPr="00F437D9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F437D9" w:rsidRPr="00F437D9" w:rsidRDefault="00F437D9" w:rsidP="00F437D9">
      <w:pPr>
        <w:ind w:right="283"/>
        <w:jc w:val="center"/>
        <w:rPr>
          <w:rFonts w:ascii="Times New Roman" w:hAnsi="Times New Roman" w:cs="Times New Roman"/>
          <w:sz w:val="24"/>
          <w:szCs w:val="24"/>
        </w:rPr>
      </w:pPr>
    </w:p>
    <w:p w:rsidR="00F437D9" w:rsidRPr="00F437D9" w:rsidRDefault="00F437D9" w:rsidP="00F437D9">
      <w:pPr>
        <w:ind w:right="283"/>
        <w:jc w:val="center"/>
        <w:rPr>
          <w:rFonts w:ascii="Times New Roman" w:hAnsi="Times New Roman" w:cs="Times New Roman"/>
          <w:sz w:val="24"/>
          <w:szCs w:val="24"/>
        </w:rPr>
      </w:pPr>
    </w:p>
    <w:p w:rsidR="00F437D9" w:rsidRPr="00F437D9" w:rsidRDefault="005231F4" w:rsidP="00F437D9">
      <w:pPr>
        <w:ind w:right="28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437D9" w:rsidRPr="00F437D9">
        <w:rPr>
          <w:rFonts w:ascii="Times New Roman" w:hAnsi="Times New Roman" w:cs="Times New Roman"/>
          <w:sz w:val="24"/>
          <w:szCs w:val="24"/>
        </w:rPr>
        <w:t>едагог дополнительного образования</w:t>
      </w:r>
    </w:p>
    <w:p w:rsidR="00F437D9" w:rsidRPr="005231F4" w:rsidRDefault="00F437D9" w:rsidP="00F437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7D9">
        <w:rPr>
          <w:rFonts w:ascii="Times New Roman" w:hAnsi="Times New Roman" w:cs="Times New Roman"/>
          <w:sz w:val="24"/>
          <w:szCs w:val="24"/>
        </w:rPr>
        <w:tab/>
      </w:r>
      <w:r w:rsidRPr="005231F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proofErr w:type="spellStart"/>
      <w:r w:rsidRPr="005231F4">
        <w:rPr>
          <w:rFonts w:ascii="Times New Roman" w:hAnsi="Times New Roman" w:cs="Times New Roman"/>
          <w:b/>
          <w:sz w:val="24"/>
          <w:szCs w:val="24"/>
        </w:rPr>
        <w:t>Шамсемухаметов</w:t>
      </w:r>
      <w:proofErr w:type="spellEnd"/>
      <w:r w:rsidRPr="005231F4">
        <w:rPr>
          <w:rFonts w:ascii="Times New Roman" w:hAnsi="Times New Roman" w:cs="Times New Roman"/>
          <w:b/>
          <w:sz w:val="24"/>
          <w:szCs w:val="24"/>
        </w:rPr>
        <w:t xml:space="preserve"> Ильдар </w:t>
      </w:r>
      <w:proofErr w:type="spellStart"/>
      <w:r w:rsidRPr="005231F4">
        <w:rPr>
          <w:rFonts w:ascii="Times New Roman" w:hAnsi="Times New Roman" w:cs="Times New Roman"/>
          <w:b/>
          <w:sz w:val="24"/>
          <w:szCs w:val="24"/>
        </w:rPr>
        <w:t>Котдусович</w:t>
      </w:r>
      <w:proofErr w:type="spellEnd"/>
      <w:r w:rsidRPr="005231F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37D9" w:rsidRPr="00F437D9" w:rsidRDefault="00F437D9" w:rsidP="005231F4">
      <w:pPr>
        <w:rPr>
          <w:rFonts w:ascii="Times New Roman" w:hAnsi="Times New Roman" w:cs="Times New Roman"/>
          <w:sz w:val="24"/>
          <w:szCs w:val="24"/>
        </w:rPr>
      </w:pPr>
      <w:r w:rsidRPr="00F437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37D9" w:rsidRPr="00F437D9" w:rsidRDefault="00F437D9" w:rsidP="00F437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37D9" w:rsidRPr="00F437D9" w:rsidRDefault="00F437D9" w:rsidP="00F437D9">
      <w:pPr>
        <w:ind w:left="3540"/>
        <w:rPr>
          <w:rFonts w:ascii="Times New Roman" w:hAnsi="Times New Roman" w:cs="Times New Roman"/>
          <w:sz w:val="24"/>
          <w:szCs w:val="24"/>
        </w:rPr>
      </w:pPr>
      <w:r w:rsidRPr="00F437D9">
        <w:rPr>
          <w:rFonts w:ascii="Times New Roman" w:hAnsi="Times New Roman" w:cs="Times New Roman"/>
          <w:sz w:val="24"/>
          <w:szCs w:val="24"/>
        </w:rPr>
        <w:t>г. Мензелинск, 202</w:t>
      </w:r>
      <w:r>
        <w:rPr>
          <w:rFonts w:ascii="Times New Roman" w:hAnsi="Times New Roman" w:cs="Times New Roman"/>
          <w:sz w:val="24"/>
          <w:szCs w:val="24"/>
        </w:rPr>
        <w:t>2</w:t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rFonts w:eastAsiaTheme="minorHAnsi"/>
          <w:bCs/>
          <w:lang w:eastAsia="en-US"/>
        </w:rPr>
      </w:sdtEndPr>
      <w:sdtContent>
        <w:p w:rsidR="00F437D9" w:rsidRPr="00F437D9" w:rsidRDefault="00F437D9" w:rsidP="00F437D9">
          <w:pPr>
            <w:pStyle w:val="a6"/>
            <w:jc w:val="center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F437D9">
            <w:rPr>
              <w:rFonts w:ascii="Times New Roman" w:hAnsi="Times New Roman" w:cs="Times New Roman"/>
              <w:color w:val="auto"/>
              <w:sz w:val="24"/>
              <w:szCs w:val="24"/>
            </w:rPr>
            <w:t>Оглавление</w:t>
          </w:r>
        </w:p>
        <w:p w:rsidR="00F437D9" w:rsidRPr="00F437D9" w:rsidRDefault="00F437D9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r w:rsidRPr="00F437D9">
            <w:rPr>
              <w:sz w:val="24"/>
              <w:szCs w:val="24"/>
            </w:rPr>
            <w:fldChar w:fldCharType="begin"/>
          </w:r>
          <w:r w:rsidRPr="00F437D9">
            <w:rPr>
              <w:sz w:val="24"/>
              <w:szCs w:val="24"/>
            </w:rPr>
            <w:instrText xml:space="preserve"> TOC \o "1-3" \h \z \u </w:instrText>
          </w:r>
          <w:r w:rsidRPr="00F437D9">
            <w:rPr>
              <w:sz w:val="24"/>
              <w:szCs w:val="24"/>
            </w:rPr>
            <w:fldChar w:fldCharType="separate"/>
          </w:r>
          <w:hyperlink w:anchor="_Toc79480972" w:history="1">
            <w:r w:rsidRPr="00F437D9">
              <w:rPr>
                <w:rStyle w:val="a5"/>
                <w:noProof/>
                <w:sz w:val="24"/>
                <w:szCs w:val="24"/>
              </w:rPr>
              <w:t>Пояснительная записка</w:t>
            </w:r>
            <w:r w:rsidRPr="00F437D9">
              <w:rPr>
                <w:noProof/>
                <w:webHidden/>
                <w:sz w:val="24"/>
                <w:szCs w:val="24"/>
              </w:rPr>
              <w:tab/>
            </w:r>
          </w:hyperlink>
          <w:r w:rsidR="005F5A7A">
            <w:rPr>
              <w:noProof/>
              <w:sz w:val="24"/>
              <w:szCs w:val="24"/>
            </w:rPr>
            <w:t>3</w:t>
          </w:r>
          <w:r w:rsidRPr="00F437D9">
            <w:rPr>
              <w:noProof/>
              <w:sz w:val="24"/>
              <w:szCs w:val="24"/>
            </w:rPr>
            <w:t xml:space="preserve"> </w:t>
          </w:r>
        </w:p>
        <w:p w:rsidR="00F437D9" w:rsidRPr="00F437D9" w:rsidRDefault="00D37048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hyperlink w:anchor="_Toc79480973" w:history="1">
            <w:r w:rsidR="00F437D9" w:rsidRPr="00F437D9">
              <w:rPr>
                <w:rStyle w:val="a5"/>
                <w:noProof/>
                <w:sz w:val="24"/>
                <w:szCs w:val="24"/>
                <w:lang w:eastAsia="ru-RU"/>
              </w:rPr>
              <w:t xml:space="preserve">Учебный план </w:t>
            </w:r>
            <w:r w:rsidR="0083367C">
              <w:rPr>
                <w:noProof/>
                <w:webHidden/>
                <w:sz w:val="24"/>
                <w:szCs w:val="24"/>
              </w:rPr>
              <w:tab/>
              <w:t xml:space="preserve"> 8</w:t>
            </w:r>
            <w:r w:rsidR="00F437D9" w:rsidRPr="00F437D9">
              <w:rPr>
                <w:noProof/>
                <w:webHidden/>
                <w:sz w:val="24"/>
                <w:szCs w:val="24"/>
              </w:rPr>
              <w:t xml:space="preserve">  </w:t>
            </w:r>
          </w:hyperlink>
        </w:p>
        <w:p w:rsidR="00F437D9" w:rsidRPr="00F437D9" w:rsidRDefault="00D37048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hyperlink w:anchor="_Toc79480974" w:history="1">
            <w:r w:rsidR="00F437D9" w:rsidRPr="00F437D9">
              <w:rPr>
                <w:rStyle w:val="a5"/>
                <w:noProof/>
                <w:sz w:val="24"/>
                <w:szCs w:val="24"/>
              </w:rPr>
              <w:t>Содержание программы обучения .</w:t>
            </w:r>
            <w:r w:rsidR="00F437D9" w:rsidRPr="00F437D9">
              <w:rPr>
                <w:noProof/>
                <w:webHidden/>
                <w:sz w:val="24"/>
                <w:szCs w:val="24"/>
              </w:rPr>
              <w:tab/>
              <w:t xml:space="preserve"> </w:t>
            </w:r>
          </w:hyperlink>
          <w:r w:rsidR="0083367C">
            <w:rPr>
              <w:noProof/>
              <w:sz w:val="24"/>
              <w:szCs w:val="24"/>
            </w:rPr>
            <w:t xml:space="preserve"> 9</w:t>
          </w:r>
        </w:p>
        <w:p w:rsidR="00F437D9" w:rsidRPr="00F437D9" w:rsidRDefault="00D37048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hyperlink w:anchor="_Toc79480975" w:history="1">
            <w:r w:rsidR="00F437D9" w:rsidRPr="00F437D9">
              <w:rPr>
                <w:rStyle w:val="a5"/>
                <w:noProof/>
                <w:sz w:val="24"/>
                <w:szCs w:val="24"/>
                <w:lang w:eastAsia="ru-RU"/>
              </w:rPr>
              <w:t>Планируемые результаты освоения программы</w:t>
            </w:r>
            <w:r w:rsidR="0083367C">
              <w:rPr>
                <w:noProof/>
                <w:webHidden/>
                <w:sz w:val="24"/>
                <w:szCs w:val="24"/>
              </w:rPr>
              <w:tab/>
              <w:t>10</w:t>
            </w:r>
            <w:r w:rsidR="00F437D9" w:rsidRPr="00F437D9">
              <w:rPr>
                <w:noProof/>
                <w:webHidden/>
                <w:sz w:val="24"/>
                <w:szCs w:val="24"/>
              </w:rPr>
              <w:t xml:space="preserve"> </w:t>
            </w:r>
          </w:hyperlink>
          <w:r w:rsidR="00F437D9" w:rsidRPr="00F437D9">
            <w:rPr>
              <w:noProof/>
              <w:sz w:val="24"/>
              <w:szCs w:val="24"/>
            </w:rPr>
            <w:t xml:space="preserve"> </w:t>
          </w:r>
        </w:p>
        <w:p w:rsidR="00F437D9" w:rsidRPr="00F437D9" w:rsidRDefault="00D37048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hyperlink w:anchor="_Toc79480976" w:history="1"/>
          <w:hyperlink w:anchor="_Toc79480977" w:history="1">
            <w:r w:rsidR="00F437D9" w:rsidRPr="00F437D9">
              <w:rPr>
                <w:rStyle w:val="a5"/>
                <w:noProof/>
                <w:sz w:val="24"/>
                <w:szCs w:val="24"/>
                <w:lang w:eastAsia="ru-RU"/>
              </w:rPr>
              <w:t>Формы аттестации / контроля и оценочные материалы</w:t>
            </w:r>
            <w:r w:rsidR="00F437D9" w:rsidRPr="00F437D9">
              <w:rPr>
                <w:noProof/>
                <w:webHidden/>
                <w:sz w:val="24"/>
                <w:szCs w:val="24"/>
              </w:rPr>
              <w:tab/>
            </w:r>
          </w:hyperlink>
          <w:r w:rsidR="0083367C">
            <w:rPr>
              <w:noProof/>
              <w:sz w:val="24"/>
              <w:szCs w:val="24"/>
            </w:rPr>
            <w:t>13</w:t>
          </w:r>
          <w:r w:rsidR="00F437D9" w:rsidRPr="00F437D9">
            <w:rPr>
              <w:noProof/>
              <w:sz w:val="24"/>
              <w:szCs w:val="24"/>
            </w:rPr>
            <w:t xml:space="preserve"> </w:t>
          </w:r>
        </w:p>
        <w:p w:rsidR="00F437D9" w:rsidRPr="00F437D9" w:rsidRDefault="00F437D9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r w:rsidRPr="00F437D9">
            <w:rPr>
              <w:sz w:val="24"/>
              <w:szCs w:val="24"/>
            </w:rPr>
            <w:t>Список литератур</w:t>
          </w:r>
          <w:r w:rsidR="0083367C">
            <w:rPr>
              <w:sz w:val="24"/>
              <w:szCs w:val="24"/>
            </w:rPr>
            <w:t>ы ……………………………………………………………………………15</w:t>
          </w:r>
        </w:p>
        <w:p w:rsidR="00F437D9" w:rsidRPr="00F437D9" w:rsidRDefault="00F437D9" w:rsidP="00F437D9">
          <w:pPr>
            <w:pStyle w:val="13"/>
            <w:tabs>
              <w:tab w:val="right" w:leader="dot" w:pos="9345"/>
            </w:tabs>
            <w:rPr>
              <w:noProof/>
              <w:sz w:val="24"/>
              <w:szCs w:val="24"/>
            </w:rPr>
          </w:pPr>
          <w:r w:rsidRPr="00F437D9">
            <w:rPr>
              <w:sz w:val="24"/>
              <w:szCs w:val="24"/>
            </w:rPr>
            <w:t>КТП…………………………………</w:t>
          </w:r>
          <w:r w:rsidR="0083367C">
            <w:rPr>
              <w:sz w:val="24"/>
              <w:szCs w:val="24"/>
            </w:rPr>
            <w:t>…………………………………………………………16</w:t>
          </w:r>
        </w:p>
        <w:p w:rsidR="00F437D9" w:rsidRPr="00E85D95" w:rsidRDefault="00F437D9" w:rsidP="00F437D9">
          <w:pPr>
            <w:rPr>
              <w:bCs/>
            </w:rPr>
          </w:pPr>
          <w:r w:rsidRPr="00F437D9">
            <w:rPr>
              <w:rFonts w:ascii="Times New Roman" w:hAnsi="Times New Roman" w:cs="Times New Roman"/>
              <w:bCs/>
              <w:sz w:val="24"/>
              <w:szCs w:val="24"/>
            </w:rPr>
            <w:fldChar w:fldCharType="end"/>
          </w:r>
        </w:p>
      </w:sdtContent>
    </w:sdt>
    <w:p w:rsidR="00F437D9" w:rsidRPr="00E85D95" w:rsidRDefault="00F437D9" w:rsidP="00F437D9">
      <w:pPr>
        <w:rPr>
          <w:b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F437D9" w:rsidRPr="00E85D95" w:rsidRDefault="00F437D9" w:rsidP="00F437D9">
      <w:pPr>
        <w:pStyle w:val="c5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404040" w:themeColor="text1" w:themeTint="BF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37D9" w:rsidRPr="00F437D9" w:rsidRDefault="00F437D9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F437D9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5A6A" w:rsidRDefault="00CF5A6A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7F" w:rsidRPr="003A3780" w:rsidRDefault="0052677F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52677F" w:rsidRPr="003A3780" w:rsidRDefault="003A3780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ED5F88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E6E56" w:rsidRPr="003A3780"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="000E6E56" w:rsidRPr="003A3780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="000E6E56" w:rsidRPr="003A3780">
        <w:rPr>
          <w:rFonts w:ascii="Times New Roman" w:hAnsi="Times New Roman" w:cs="Times New Roman"/>
          <w:sz w:val="24"/>
          <w:szCs w:val="24"/>
        </w:rPr>
        <w:t xml:space="preserve">» способствует воспитанию, основанному на принципах толерантности и подразумевает деятельность, которая должна вызвать интерес к изучению татарского языка, обычаев, традиций, праздников, примет, фольклора и быта татарского народа. Данная программа позволяет внести вклад в </w:t>
      </w:r>
      <w:r w:rsidR="005231F4" w:rsidRPr="003A3780">
        <w:rPr>
          <w:rFonts w:ascii="Times New Roman" w:hAnsi="Times New Roman" w:cs="Times New Roman"/>
          <w:sz w:val="24"/>
          <w:szCs w:val="24"/>
        </w:rPr>
        <w:t>сохранение татарского</w:t>
      </w:r>
      <w:r w:rsidR="000E6E56" w:rsidRPr="003A3780">
        <w:rPr>
          <w:rFonts w:ascii="Times New Roman" w:hAnsi="Times New Roman" w:cs="Times New Roman"/>
          <w:sz w:val="24"/>
          <w:szCs w:val="24"/>
        </w:rPr>
        <w:t xml:space="preserve"> языка и традиций в </w:t>
      </w:r>
      <w:r>
        <w:rPr>
          <w:rFonts w:ascii="Times New Roman" w:hAnsi="Times New Roman" w:cs="Times New Roman"/>
          <w:sz w:val="24"/>
          <w:szCs w:val="24"/>
        </w:rPr>
        <w:t>Мензелинском</w:t>
      </w:r>
      <w:r w:rsidR="000E6E56" w:rsidRPr="003A3780">
        <w:rPr>
          <w:rFonts w:ascii="Times New Roman" w:hAnsi="Times New Roman" w:cs="Times New Roman"/>
          <w:sz w:val="24"/>
          <w:szCs w:val="24"/>
        </w:rPr>
        <w:t xml:space="preserve"> районе, а также на этой основе сформировать высоконравственную личность. А используемые формы работы могут успешно культивировать и развивать детскую инициативу, активность, личностное самовыражение ребенка в привлекательной социально значимой деятельности; детскую солидарность, помощь и поддержка детьми друг друга, доверие и сотрудничество взрослых и детей в совместной деятельности. И наиболее успешно мы можем это реализовать через вовлечение учащихся в социально-значимую и активную деятельность, через взаимодействие и сотрудничество с семьей и общественными организациями.</w:t>
      </w:r>
    </w:p>
    <w:p w:rsidR="0052677F" w:rsidRPr="003A3780" w:rsidRDefault="000E6E56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5231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разработана в русле личностно-ориентированного и </w:t>
      </w:r>
      <w:proofErr w:type="spellStart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компетентностного</w:t>
      </w:r>
      <w:proofErr w:type="spellEnd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подходов, является программой художественной направленности. Эта программа: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способствует формированию и развитию у учащихся творческих способностей, эстетических взглядов, нравственных установок и потребности общения с духовными ценно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стями, произведениями искусства.</w:t>
      </w:r>
    </w:p>
    <w:p w:rsidR="0052677F" w:rsidRPr="003A3780" w:rsidRDefault="00B91C1D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</w:t>
      </w:r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дополнительно</w:t>
      </w:r>
      <w:r w:rsidR="000E6E56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общеобразовательной программы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заключается в том, </w:t>
      </w:r>
      <w:proofErr w:type="spellStart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старинный татарский духовой музыкальный инструмент, который относится к </w:t>
      </w:r>
      <w:proofErr w:type="spellStart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староэтническому</w:t>
      </w:r>
      <w:proofErr w:type="spellEnd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пласту музыкального искусства казанских татар и других этнических групп татарского народа. Популярности </w:t>
      </w:r>
      <w:proofErr w:type="spellStart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способствовали несколько причин: возрождение и дальнейшее развитие традиций инструментального исполнительства, быстрота и простота изготовления инструмента, тембровое богатство, сопровождение песен и танцев и одна из главных – всенародная любовь к нему. </w:t>
      </w:r>
      <w:proofErr w:type="spellStart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используется как сольный, так и ансамблевый инструмент.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дополнительной общеобразовательной программы.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Приобщение детей к музыке посредством обучения игре на татарском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вошло в практику музыкального образования в России и с каждым годом пользуется все большим интересом среди детей и их родителей. Красота звучания инструмента, его небольшие размеры, безграничные возможности использования в музыке всех жанров и стилей в сочетании с другими музыкальными инструментами заслуженно вывели татарский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лидирующие позиции. Здесь закладываются первые навыки индивидуального труда, умения творчески подходить к постановке и решению задач, воспитания организованности, ответственности,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добросовестности и умения работать как индивидуально (самостоятельно), так и в коллективе, что играет немало важную роль в процессе социализации, и выработке позитивных личностных качеств.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3780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3A3780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3A3780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3A3780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4. Приказ </w:t>
      </w:r>
      <w:proofErr w:type="spellStart"/>
      <w:r w:rsidRPr="003A3780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3A3780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8. </w:t>
      </w:r>
      <w:r w:rsidRPr="003A3780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A47C51" w:rsidRPr="003A3780" w:rsidRDefault="00A47C51" w:rsidP="00A47C51">
      <w:pPr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A47C51" w:rsidRPr="003A3780" w:rsidRDefault="00A47C51" w:rsidP="00A47C51">
      <w:pPr>
        <w:jc w:val="both"/>
        <w:rPr>
          <w:rStyle w:val="c4"/>
          <w:rFonts w:ascii="Times New Roman" w:hAnsi="Times New Roman" w:cs="Times New Roman"/>
          <w:sz w:val="24"/>
          <w:szCs w:val="24"/>
        </w:rPr>
      </w:pPr>
    </w:p>
    <w:p w:rsidR="0052677F" w:rsidRPr="003A3780" w:rsidRDefault="0052677F" w:rsidP="003A37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обеспечение развития творческих способностей и индивидуальности учащегося, овладение знаниями и представлениями об истории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формирования практических умений и навыков игры на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устойчивого интереса к самостоятельной деятельности в области музыкального искусства.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Задачи.</w:t>
      </w:r>
    </w:p>
    <w:p w:rsidR="000E6E56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Образовательные:</w:t>
      </w:r>
      <w:r w:rsidR="000E6E56" w:rsidRPr="003A37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77F" w:rsidRPr="003A3780" w:rsidRDefault="004153C0" w:rsidP="003A378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sz w:val="24"/>
          <w:szCs w:val="24"/>
        </w:rPr>
        <w:t>формирование</w:t>
      </w:r>
      <w:r w:rsidR="000E6E56" w:rsidRPr="003A3780">
        <w:rPr>
          <w:rFonts w:ascii="Times New Roman" w:hAnsi="Times New Roman" w:cs="Times New Roman"/>
          <w:sz w:val="24"/>
          <w:szCs w:val="24"/>
        </w:rPr>
        <w:t xml:space="preserve"> культу</w:t>
      </w:r>
      <w:r w:rsidRPr="003A3780">
        <w:rPr>
          <w:rFonts w:ascii="Times New Roman" w:hAnsi="Times New Roman" w:cs="Times New Roman"/>
          <w:sz w:val="24"/>
          <w:szCs w:val="24"/>
        </w:rPr>
        <w:t>рологических знаний, умений, и навыков;</w:t>
      </w:r>
    </w:p>
    <w:p w:rsidR="000E6E56" w:rsidRPr="003A3780" w:rsidRDefault="004153C0" w:rsidP="003A378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sz w:val="24"/>
          <w:szCs w:val="24"/>
        </w:rPr>
        <w:t>формирование и развитие практических, теоретических, репродуктивных и творческих, в том числе исследовательских умений и навыков</w:t>
      </w:r>
      <w:r w:rsidR="000E6E56" w:rsidRPr="003A3780">
        <w:rPr>
          <w:rFonts w:ascii="Times New Roman" w:hAnsi="Times New Roman" w:cs="Times New Roman"/>
          <w:sz w:val="24"/>
          <w:szCs w:val="24"/>
        </w:rPr>
        <w:t>;</w:t>
      </w:r>
    </w:p>
    <w:p w:rsidR="0052677F" w:rsidRPr="003A3780" w:rsidRDefault="004153C0" w:rsidP="003A378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игре в ансамбле и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 публичных выступлений.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Развивающие:</w:t>
      </w:r>
    </w:p>
    <w:p w:rsidR="0052677F" w:rsidRPr="003A3780" w:rsidRDefault="00947896" w:rsidP="0052677F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музыкального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кругозор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учащихся;</w:t>
      </w:r>
    </w:p>
    <w:p w:rsidR="0052677F" w:rsidRPr="003A3780" w:rsidRDefault="00947896" w:rsidP="0052677F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у учащихся мелодического и гармонического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слух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677F" w:rsidRPr="003A3780" w:rsidRDefault="0052677F" w:rsidP="0052677F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</w:t>
      </w:r>
      <w:r w:rsidR="00947896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у учащихся образного мышления.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Воспитательные:</w:t>
      </w:r>
    </w:p>
    <w:p w:rsidR="00BA2E37" w:rsidRPr="003A3780" w:rsidRDefault="00947896" w:rsidP="003A378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sz w:val="24"/>
          <w:szCs w:val="24"/>
        </w:rPr>
        <w:t>формирование чувства</w:t>
      </w:r>
      <w:r w:rsidR="00BA2E37" w:rsidRPr="003A3780">
        <w:rPr>
          <w:rFonts w:ascii="Times New Roman" w:hAnsi="Times New Roman" w:cs="Times New Roman"/>
          <w:sz w:val="24"/>
          <w:szCs w:val="24"/>
        </w:rPr>
        <w:t xml:space="preserve"> уважения к </w:t>
      </w:r>
      <w:r w:rsidRPr="003A3780">
        <w:rPr>
          <w:rFonts w:ascii="Times New Roman" w:hAnsi="Times New Roman" w:cs="Times New Roman"/>
          <w:sz w:val="24"/>
          <w:szCs w:val="24"/>
        </w:rPr>
        <w:t>татарским</w:t>
      </w:r>
      <w:r w:rsidR="00BA2E37" w:rsidRPr="003A3780">
        <w:rPr>
          <w:rFonts w:ascii="Times New Roman" w:hAnsi="Times New Roman" w:cs="Times New Roman"/>
          <w:sz w:val="24"/>
          <w:szCs w:val="24"/>
        </w:rPr>
        <w:t xml:space="preserve"> обычаям и обрядам;</w:t>
      </w:r>
    </w:p>
    <w:p w:rsidR="0052677F" w:rsidRPr="003A3780" w:rsidRDefault="0052677F" w:rsidP="003A378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патриотизма, любви к национальной культуре;</w:t>
      </w:r>
    </w:p>
    <w:p w:rsidR="0052677F" w:rsidRDefault="0052677F" w:rsidP="003A378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и уважение к</w:t>
      </w:r>
      <w:r w:rsidR="00947896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ультуры и традиций народов мира.</w:t>
      </w:r>
    </w:p>
    <w:p w:rsidR="00B91C1D" w:rsidRDefault="00B91C1D" w:rsidP="00B91C1D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Отличительной особенностью программы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достижение в краткие сроки заинтересованности учащегося процессом обучения игре на инструменте, акцент на возможность дальнейшей самостоятельной деятельности в области музыкального искусства.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Обучаясь по данной программе, учащиеся знакомятся с миром искусства на основе собственной творческой деятельности, посредст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вом умения играть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осознавая себя участником увлекательного процесса музыкального исполнительства.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курс построен на практических занятиях, теоретические знания формируются в процессе освоения исполнительских навыков.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sz w:val="24"/>
          <w:szCs w:val="24"/>
        </w:rPr>
        <w:t>По образовательной программе «</w:t>
      </w:r>
      <w:proofErr w:type="spellStart"/>
      <w:r w:rsidRPr="003A3780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3A3780">
        <w:rPr>
          <w:rFonts w:ascii="Times New Roman" w:hAnsi="Times New Roman" w:cs="Times New Roman"/>
          <w:sz w:val="24"/>
          <w:szCs w:val="24"/>
        </w:rPr>
        <w:t xml:space="preserve">» осуществляется обучение детей и </w:t>
      </w:r>
      <w:r w:rsidR="00425C0C">
        <w:rPr>
          <w:rFonts w:ascii="Times New Roman" w:hAnsi="Times New Roman" w:cs="Times New Roman"/>
          <w:sz w:val="24"/>
          <w:szCs w:val="24"/>
        </w:rPr>
        <w:t xml:space="preserve">подростков в возрасте 7-16 лет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имеющих музыкальные данные и проявляющих интерес к музыке. </w:t>
      </w:r>
      <w:r w:rsidRPr="003A3780">
        <w:rPr>
          <w:rFonts w:ascii="Times New Roman" w:hAnsi="Times New Roman" w:cs="Times New Roman"/>
          <w:sz w:val="24"/>
          <w:szCs w:val="24"/>
        </w:rPr>
        <w:t>Набор в группу производится без учета национальности, заниматься могут любые дети, проявляющие интерес к татарской культуре. Разновозрастный состав позволяет организовать успешную социализацию обучающихся.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Сроки реализации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- 1 год. Занятия проводятся по </w:t>
      </w:r>
      <w:proofErr w:type="gram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 часа</w:t>
      </w:r>
      <w:proofErr w:type="gram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раза в неделю. Программа рассчитана на 144 часа в год. 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занятий.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Программа обучения очная. Программа предусматривает индивидуальную и групповую форму обучения учащихся. 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 программы: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модифицированная</w:t>
      </w:r>
    </w:p>
    <w:p w:rsidR="006F1EB1" w:rsidRPr="003A3780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:rsidR="006F1EB1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направлено на обеспечение художественно-эстетического развития личности и приобретения ею художественно-исполнительских знаний, умений и навыков.</w:t>
      </w:r>
    </w:p>
    <w:p w:rsidR="00B91C1D" w:rsidRPr="003A3780" w:rsidRDefault="00B91C1D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1EB1" w:rsidRPr="00866F84" w:rsidRDefault="006F1EB1" w:rsidP="006F1EB1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F8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Реализация программы обеспечивает: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у обучающегося интереса к музыкальному искусству, самостоятельному музыкальному исполнительству;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сформированный комплекс исполнительских знаний, умений и навыков, позволяющий использовать многообразные возможности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знание художественно-исполнительских возможностей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слухового контроля, умение управлять процессом исполнения музыкального произведения;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по использованию музыкально-исполнительских средств выразительности, выполнению анализа исполняемых произведений, владения различными видами техники исполнительства, использования художественно оправданных технических приемов;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6F1EB1" w:rsidRPr="003A3780" w:rsidRDefault="006F1EB1" w:rsidP="006F1EB1">
      <w:pPr>
        <w:numPr>
          <w:ilvl w:val="0"/>
          <w:numId w:val="14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навыков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репетиционно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-концертной работы в качестве солиста.</w:t>
      </w:r>
    </w:p>
    <w:p w:rsidR="003A3780" w:rsidRPr="003A3780" w:rsidRDefault="003A3780" w:rsidP="003A3780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6F84" w:rsidRDefault="00425C0C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1D9D" w:rsidRPr="003A3780">
        <w:rPr>
          <w:rFonts w:ascii="Times New Roman" w:hAnsi="Times New Roman" w:cs="Times New Roman"/>
          <w:sz w:val="24"/>
          <w:szCs w:val="24"/>
        </w:rPr>
        <w:t xml:space="preserve"> </w:t>
      </w:r>
      <w:r w:rsidR="00D41D9D" w:rsidRPr="006F1EB1">
        <w:rPr>
          <w:rFonts w:ascii="Times New Roman" w:hAnsi="Times New Roman" w:cs="Times New Roman"/>
          <w:b/>
          <w:sz w:val="24"/>
          <w:szCs w:val="24"/>
        </w:rPr>
        <w:t>Ожидаемый результат.</w:t>
      </w:r>
      <w:r w:rsidR="00D41D9D" w:rsidRPr="003A37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F84">
        <w:rPr>
          <w:rFonts w:ascii="Times New Roman" w:hAnsi="Times New Roman" w:cs="Times New Roman"/>
          <w:b/>
          <w:sz w:val="24"/>
          <w:szCs w:val="24"/>
        </w:rPr>
        <w:t>Универсальными компетенциями</w:t>
      </w:r>
      <w:r w:rsidRPr="003A3780">
        <w:rPr>
          <w:rFonts w:ascii="Times New Roman" w:hAnsi="Times New Roman" w:cs="Times New Roman"/>
          <w:sz w:val="24"/>
          <w:szCs w:val="24"/>
        </w:rPr>
        <w:t xml:space="preserve"> обучающихся являются: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— умения организовывать собственную деятельность, выбирать и использовать средства для достижения цели;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— умения активно включаться в коллективную деятельность, взаимодействовать со сверстниками в достижении общих целей;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— умения доносить информацию в доступной, эмоционально-яркой форме в процессе общения и взаимодействия со сверстниками и взрослыми людьми.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6F84"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 w:rsidRPr="003A3780">
        <w:rPr>
          <w:rFonts w:ascii="Times New Roman" w:hAnsi="Times New Roman" w:cs="Times New Roman"/>
          <w:sz w:val="24"/>
          <w:szCs w:val="24"/>
        </w:rPr>
        <w:t xml:space="preserve"> освоения</w:t>
      </w:r>
      <w:proofErr w:type="gramEnd"/>
      <w:r w:rsidRPr="003A3780">
        <w:rPr>
          <w:rFonts w:ascii="Times New Roman" w:hAnsi="Times New Roman" w:cs="Times New Roman"/>
          <w:sz w:val="24"/>
          <w:szCs w:val="24"/>
        </w:rPr>
        <w:t xml:space="preserve"> обучающимися содержания программы являются следующие умения: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lastRenderedPageBreak/>
        <w:t xml:space="preserve">- применять ценности здорового образа жизни;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- проявлять себя в социально-значимой деятельности;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- проявить себя </w:t>
      </w:r>
      <w:proofErr w:type="gramStart"/>
      <w:r w:rsidRPr="003A3780">
        <w:rPr>
          <w:rFonts w:ascii="Times New Roman" w:hAnsi="Times New Roman" w:cs="Times New Roman"/>
          <w:sz w:val="24"/>
          <w:szCs w:val="24"/>
        </w:rPr>
        <w:t>личностью</w:t>
      </w:r>
      <w:proofErr w:type="gramEnd"/>
      <w:r w:rsidRPr="003A3780">
        <w:rPr>
          <w:rFonts w:ascii="Times New Roman" w:hAnsi="Times New Roman" w:cs="Times New Roman"/>
          <w:sz w:val="24"/>
          <w:szCs w:val="24"/>
        </w:rPr>
        <w:t xml:space="preserve"> соизмеряющей свои поступки с нравственными ценностями;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- проявлять дисциплинированность, трудолюбие и упорство в достижении по</w:t>
      </w:r>
      <w:r w:rsidR="006F1EB1">
        <w:rPr>
          <w:rFonts w:ascii="Times New Roman" w:hAnsi="Times New Roman" w:cs="Times New Roman"/>
          <w:sz w:val="24"/>
          <w:szCs w:val="24"/>
        </w:rPr>
        <w:t>ставленных целей.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66F84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 w:rsidRPr="00866F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66F84">
        <w:rPr>
          <w:rFonts w:ascii="Times New Roman" w:hAnsi="Times New Roman" w:cs="Times New Roman"/>
          <w:b/>
          <w:sz w:val="24"/>
          <w:szCs w:val="24"/>
        </w:rPr>
        <w:t>результатами</w:t>
      </w:r>
      <w:r w:rsidRPr="003A3780">
        <w:rPr>
          <w:rFonts w:ascii="Times New Roman" w:hAnsi="Times New Roman" w:cs="Times New Roman"/>
          <w:sz w:val="24"/>
          <w:szCs w:val="24"/>
        </w:rPr>
        <w:t xml:space="preserve"> освоения</w:t>
      </w:r>
      <w:proofErr w:type="gramEnd"/>
      <w:r w:rsidRPr="003A3780">
        <w:rPr>
          <w:rFonts w:ascii="Times New Roman" w:hAnsi="Times New Roman" w:cs="Times New Roman"/>
          <w:sz w:val="24"/>
          <w:szCs w:val="24"/>
        </w:rPr>
        <w:t xml:space="preserve"> обучающимися содержания программы являются следующие умения: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- овладеть компетентностью в </w:t>
      </w:r>
      <w:r w:rsidR="00B91C1D" w:rsidRPr="003A3780">
        <w:rPr>
          <w:rFonts w:ascii="Times New Roman" w:hAnsi="Times New Roman" w:cs="Times New Roman"/>
          <w:sz w:val="24"/>
          <w:szCs w:val="24"/>
        </w:rPr>
        <w:t xml:space="preserve">области </w:t>
      </w:r>
      <w:r w:rsidR="00B91C1D">
        <w:rPr>
          <w:rFonts w:ascii="Times New Roman" w:hAnsi="Times New Roman" w:cs="Times New Roman"/>
          <w:sz w:val="24"/>
          <w:szCs w:val="24"/>
        </w:rPr>
        <w:t>исполнительского</w:t>
      </w:r>
      <w:r w:rsidR="006F1EB1">
        <w:rPr>
          <w:rFonts w:ascii="Times New Roman" w:hAnsi="Times New Roman" w:cs="Times New Roman"/>
          <w:sz w:val="24"/>
          <w:szCs w:val="24"/>
        </w:rPr>
        <w:t xml:space="preserve"> мастерства на </w:t>
      </w:r>
      <w:proofErr w:type="spellStart"/>
      <w:r w:rsidR="006F1EB1">
        <w:rPr>
          <w:rFonts w:ascii="Times New Roman" w:hAnsi="Times New Roman" w:cs="Times New Roman"/>
          <w:sz w:val="24"/>
          <w:szCs w:val="24"/>
        </w:rPr>
        <w:t>курае</w:t>
      </w:r>
      <w:proofErr w:type="spellEnd"/>
      <w:r w:rsidR="006F1EB1">
        <w:rPr>
          <w:rFonts w:ascii="Times New Roman" w:hAnsi="Times New Roman" w:cs="Times New Roman"/>
          <w:sz w:val="24"/>
          <w:szCs w:val="24"/>
        </w:rPr>
        <w:t>;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- организовывать совместную деятельность со сверстниками; </w:t>
      </w:r>
    </w:p>
    <w:p w:rsidR="006F1EB1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780">
        <w:rPr>
          <w:rFonts w:ascii="Times New Roman" w:hAnsi="Times New Roman" w:cs="Times New Roman"/>
          <w:sz w:val="24"/>
          <w:szCs w:val="24"/>
        </w:rPr>
        <w:t>- планировать собственную деятельность, распределять нагрузку и отдых в процессе ее выполнения;</w:t>
      </w:r>
    </w:p>
    <w:p w:rsidR="00D41D9D" w:rsidRPr="003A3780" w:rsidRDefault="00D41D9D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sz w:val="24"/>
          <w:szCs w:val="24"/>
        </w:rPr>
        <w:t xml:space="preserve"> - видеть красоту вокруг себя и обосновывать э</w:t>
      </w:r>
      <w:r w:rsidR="006F1EB1">
        <w:rPr>
          <w:rFonts w:ascii="Times New Roman" w:hAnsi="Times New Roman" w:cs="Times New Roman"/>
          <w:sz w:val="24"/>
          <w:szCs w:val="24"/>
        </w:rPr>
        <w:t>стетические признаки увиденного.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реализации дополнительной общеобразовательной программы формируются следующие компетенции.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Учебно-воспитательные компетенции:</w:t>
      </w:r>
    </w:p>
    <w:p w:rsidR="0052677F" w:rsidRPr="003A3780" w:rsidRDefault="0052677F" w:rsidP="003A3780">
      <w:pPr>
        <w:numPr>
          <w:ilvl w:val="0"/>
          <w:numId w:val="11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цель и организовать ее достижение, уметь пояснять свою цель;</w:t>
      </w:r>
    </w:p>
    <w:p w:rsidR="0052677F" w:rsidRPr="003A3780" w:rsidRDefault="0052677F" w:rsidP="003A3780">
      <w:pPr>
        <w:numPr>
          <w:ilvl w:val="0"/>
          <w:numId w:val="11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планирование, анализ и самооценку своей деятельности;</w:t>
      </w:r>
    </w:p>
    <w:p w:rsidR="0052677F" w:rsidRPr="003A3780" w:rsidRDefault="0052677F" w:rsidP="003A3780">
      <w:pPr>
        <w:numPr>
          <w:ilvl w:val="0"/>
          <w:numId w:val="11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задавать вопросы к наблюдаемым фактам.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Информационные компетенции:</w:t>
      </w:r>
    </w:p>
    <w:p w:rsidR="0052677F" w:rsidRPr="003A3780" w:rsidRDefault="0052677F" w:rsidP="003A3780">
      <w:pPr>
        <w:numPr>
          <w:ilvl w:val="0"/>
          <w:numId w:val="12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навыками работы с различными источниками информации;</w:t>
      </w:r>
    </w:p>
    <w:p w:rsidR="0052677F" w:rsidRPr="003A3780" w:rsidRDefault="0052677F" w:rsidP="003A3780">
      <w:pPr>
        <w:numPr>
          <w:ilvl w:val="0"/>
          <w:numId w:val="12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искать, извлекать, систематизировать и отбирать необхо</w:t>
      </w:r>
      <w:r w:rsidR="00E70BA9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димую информацию, передавать ее.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Компетенции личностного самосовершенствования.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компетенции:</w:t>
      </w:r>
    </w:p>
    <w:p w:rsidR="0052677F" w:rsidRPr="003A3780" w:rsidRDefault="0052677F" w:rsidP="003A3780">
      <w:pPr>
        <w:numPr>
          <w:ilvl w:val="0"/>
          <w:numId w:val="13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способами деятельности в собственных интересах и возможностях, что выражается в непрерывном самопознании, развитии, необходимых современному человеку личностных качеств;</w:t>
      </w:r>
    </w:p>
    <w:p w:rsidR="0052677F" w:rsidRPr="003A3780" w:rsidRDefault="0052677F" w:rsidP="003A3780">
      <w:pPr>
        <w:numPr>
          <w:ilvl w:val="0"/>
          <w:numId w:val="13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культуру мышления и поведения.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Формы аттестации.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Способы определения результативности обучения по программе определяется при помощи анализа аудиозаписи, анализа контрольных занятий. Текущий контроль осуществляется в течение учебного года в виде анализа аудиозаписи, наблюдения и/или контрольного занятия. </w:t>
      </w:r>
      <w:r w:rsidR="00831948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Итоговая аттестация проводится</w:t>
      </w:r>
      <w:r w:rsidR="00831948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конце полного курса обучения.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1948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52677F" w:rsidRPr="003A3780" w:rsidRDefault="0052677F" w:rsidP="003A3780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Итоги реализации программы проводятся в форме открытых занятий для родителей, контрольных занятий, участия в концертных мероприятиях (сольные и сборные концерты), участия в конкурсах, фестивалях, праздниках и др. </w:t>
      </w:r>
      <w:r w:rsidR="00831948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D41D9D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831948" w:rsidRPr="003A3780" w:rsidRDefault="00B3751F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9202" w:type="dxa"/>
        <w:tblInd w:w="-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91"/>
        <w:gridCol w:w="3782"/>
        <w:gridCol w:w="1610"/>
        <w:gridCol w:w="1418"/>
        <w:gridCol w:w="1701"/>
      </w:tblGrid>
      <w:tr w:rsidR="00B3751F" w:rsidRPr="003A3780" w:rsidTr="00B3751F">
        <w:tc>
          <w:tcPr>
            <w:tcW w:w="691" w:type="dxa"/>
            <w:vMerge w:val="restart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782" w:type="dxa"/>
            <w:vMerge w:val="restart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4729" w:type="dxa"/>
            <w:gridSpan w:val="3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3751F" w:rsidRPr="003A3780" w:rsidTr="00B3751F">
        <w:tc>
          <w:tcPr>
            <w:tcW w:w="0" w:type="auto"/>
            <w:vMerge/>
            <w:shd w:val="clear" w:color="auto" w:fill="FFFFFF"/>
            <w:hideMark/>
          </w:tcPr>
          <w:p w:rsidR="00B3751F" w:rsidRPr="003A3780" w:rsidRDefault="00B3751F" w:rsidP="005267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hideMark/>
          </w:tcPr>
          <w:p w:rsidR="00B3751F" w:rsidRPr="003A3780" w:rsidRDefault="00B3751F" w:rsidP="005267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Татарская культура.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Постановка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Дыхание.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Звукоизвлечение</w:t>
            </w:r>
            <w:proofErr w:type="spellEnd"/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Штрихи.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нотным материалом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Работа над исполнительским дыханием и </w:t>
            </w:r>
            <w:proofErr w:type="spellStart"/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 Расширение исполнительского диапазона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52677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347CB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347CB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Динамические оттенки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347CB8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347CB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347CB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974C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974C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Мелизмы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974C4F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974C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974C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DD4D1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DD4D1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над произведениями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DD4D10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DD4D1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DD4D1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Импровизация.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Работа в ансамбле с педагогом.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Воспитательная работа.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Контрольные срезы.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17</w:t>
            </w: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-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</w:t>
            </w:r>
          </w:p>
        </w:tc>
      </w:tr>
      <w:tr w:rsidR="00B3751F" w:rsidRPr="003A3780" w:rsidTr="00B3751F">
        <w:tc>
          <w:tcPr>
            <w:tcW w:w="69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82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10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18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32</w:t>
            </w:r>
          </w:p>
        </w:tc>
        <w:tc>
          <w:tcPr>
            <w:tcW w:w="1701" w:type="dxa"/>
            <w:shd w:val="clear" w:color="auto" w:fill="FFFFFF"/>
            <w:tcMar>
              <w:top w:w="101" w:type="dxa"/>
              <w:left w:w="58" w:type="dxa"/>
              <w:bottom w:w="101" w:type="dxa"/>
              <w:right w:w="0" w:type="dxa"/>
            </w:tcMar>
            <w:hideMark/>
          </w:tcPr>
          <w:p w:rsidR="00B3751F" w:rsidRPr="003A3780" w:rsidRDefault="00B3751F" w:rsidP="000C4B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37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112</w:t>
            </w:r>
          </w:p>
        </w:tc>
      </w:tr>
    </w:tbl>
    <w:p w:rsidR="0052677F" w:rsidRPr="003A3780" w:rsidRDefault="00A941E3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866F84" w:rsidRDefault="00866F84" w:rsidP="00425C0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77F" w:rsidRPr="003A3780" w:rsidRDefault="0052677F" w:rsidP="00425C0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52677F" w:rsidRPr="003A3780" w:rsidRDefault="00425C0C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 1. Введение. </w:t>
      </w:r>
      <w:r w:rsidR="008264E4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Вводное занятие. Правила охраны труда и пожарной безопасности. История музыкального инструмента.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деревянный духовой инструмент. Устройство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 за инструментом. Роль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оркестре, ансамбле, сольном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музицировании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Правильное использование инструмента, меры предосторожности, уход за инструментом.</w:t>
      </w:r>
    </w:p>
    <w:p w:rsidR="008264E4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 </w:t>
      </w:r>
      <w:r w:rsidR="008264E4" w:rsidRPr="003A37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Татарская культура.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Роль </w:t>
      </w:r>
      <w:proofErr w:type="spellStart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курая</w:t>
      </w:r>
      <w:proofErr w:type="spellEnd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в оркестре, ансамбле, сольном </w:t>
      </w:r>
      <w:proofErr w:type="spellStart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музицировании</w:t>
      </w:r>
      <w:proofErr w:type="spellEnd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264E4" w:rsidRPr="003A3780" w:rsidRDefault="003A3780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A3780">
        <w:rPr>
          <w:rFonts w:ascii="Times New Roman" w:hAnsi="Times New Roman" w:cs="Times New Roman"/>
          <w:color w:val="000000"/>
          <w:sz w:val="24"/>
          <w:szCs w:val="24"/>
        </w:rPr>
        <w:t>Правильное использование инструмента, меры предосторожности, уход за инструментом.</w:t>
      </w:r>
      <w:r w:rsidRPr="003A3780">
        <w:rPr>
          <w:rFonts w:ascii="Times New Roman" w:hAnsi="Times New Roman" w:cs="Times New Roman"/>
          <w:sz w:val="24"/>
          <w:szCs w:val="24"/>
        </w:rPr>
        <w:t xml:space="preserve"> История духовной и материальной культуры народов в </w:t>
      </w:r>
      <w:proofErr w:type="gramStart"/>
      <w:r w:rsidRPr="003A3780">
        <w:rPr>
          <w:rFonts w:ascii="Times New Roman" w:hAnsi="Times New Roman" w:cs="Times New Roman"/>
          <w:sz w:val="24"/>
          <w:szCs w:val="24"/>
        </w:rPr>
        <w:t>Мензелинском  районе</w:t>
      </w:r>
      <w:proofErr w:type="gramEnd"/>
      <w:r w:rsidRPr="003A3780">
        <w:rPr>
          <w:rFonts w:ascii="Times New Roman" w:hAnsi="Times New Roman" w:cs="Times New Roman"/>
          <w:sz w:val="24"/>
          <w:szCs w:val="24"/>
        </w:rPr>
        <w:t>. Народные игры, обычаи и обряды, календарные праздники.</w:t>
      </w:r>
    </w:p>
    <w:p w:rsidR="0052677F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3. </w:t>
      </w:r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Постановка. 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Постановка дыхания, корпуса и рук исполнителя. Отличие исполнительского дыхания от обычного физического. Виды исполнительского дыхания. Развитие мышц диафрагмы. Дыхательные упражнения.</w:t>
      </w:r>
    </w:p>
    <w:p w:rsidR="00021D95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 4. </w:t>
      </w:r>
      <w:r w:rsidR="00021D95" w:rsidRPr="003A37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Дыхание.</w:t>
      </w:r>
      <w:r w:rsidR="00021D95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Виды исполнительского дыхания Развитие мышц диафрагмы. Дыхательные упражнения.</w:t>
      </w:r>
    </w:p>
    <w:p w:rsidR="0052677F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 5.  </w:t>
      </w:r>
      <w:proofErr w:type="spellStart"/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Звукоизвлечение</w:t>
      </w:r>
      <w:proofErr w:type="spellEnd"/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3A3780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способа извлечения звука. Изучение аппликатуры. Роль гортани и голосовых связок при </w:t>
      </w:r>
      <w:proofErr w:type="spellStart"/>
      <w:r w:rsidR="003A3780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звукоизвлечении</w:t>
      </w:r>
      <w:proofErr w:type="spellEnd"/>
      <w:r w:rsidR="003A3780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Выдох «теплого» воздуха. </w:t>
      </w:r>
      <w:r w:rsidR="003A3780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Положение «зевка» в горле.</w:t>
      </w:r>
      <w:r w:rsidR="00425C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Извлечение звука. Упражнение «продолжительные звуки».</w:t>
      </w:r>
      <w:r w:rsidR="00425C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Координация движений при игре на инструменте.</w:t>
      </w:r>
      <w:r w:rsidR="00425C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устойчивого звучания инструмента, чистоты интонации, полноты и яркости звука.</w:t>
      </w:r>
    </w:p>
    <w:p w:rsidR="0052677F" w:rsidRPr="003A3780" w:rsidRDefault="008264E4" w:rsidP="00425C0C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6. </w:t>
      </w:r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Штрихи 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425C0C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Штрихи как выразительное средство в музыке. Понятие «штриха» применительно к духовым инструментам. Основные штрихи.</w:t>
      </w:r>
      <w:r w:rsidR="00425C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Штрих «легато».</w:t>
      </w:r>
    </w:p>
    <w:p w:rsidR="0052677F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7</w:t>
      </w:r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Работа с нотным материалом 17ч.</w:t>
      </w:r>
    </w:p>
    <w:p w:rsidR="0052677F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Нотный стан. Расположение нот на нотном стане. Чтение нотного текста. Чтение с листа как необходимость для любого музыканта быстро самостоятельно и грамотно исполнить незнакомое ранее музыкальное произведение. Игра упражнений по нотам.</w:t>
      </w:r>
    </w:p>
    <w:p w:rsidR="0052677F" w:rsidRPr="003A3780" w:rsidRDefault="0052677F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простейших мелодий с листа. Исполнение по памяти.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Работа над </w:t>
      </w:r>
      <w:proofErr w:type="spellStart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звуковедением</w:t>
      </w:r>
      <w:proofErr w:type="spellEnd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и фразировкой.</w:t>
      </w:r>
    </w:p>
    <w:p w:rsidR="00021D95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8. </w:t>
      </w:r>
      <w:r w:rsidR="00021D95" w:rsidRPr="003A37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Работа над исполнительским дыханием и </w:t>
      </w:r>
      <w:proofErr w:type="spellStart"/>
      <w:r w:rsidR="00021D95" w:rsidRPr="003A37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звуковедением</w:t>
      </w:r>
      <w:proofErr w:type="spellEnd"/>
      <w:r w:rsidR="00021D95" w:rsidRPr="003A37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3A3780" w:rsidRPr="003A378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Расширение исполнительского диапазона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Работа над продолжительностью выдоха. Работа над беглостью пальцев</w:t>
      </w:r>
      <w:r w:rsidR="00425C0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2677F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9. </w:t>
      </w:r>
      <w:r w:rsidRPr="003A37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Динамические</w:t>
      </w:r>
      <w:r w:rsidR="004E0E7B" w:rsidRPr="003A37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оттенки</w:t>
      </w:r>
      <w:r w:rsidRPr="003A37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.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Динамика звучания</w:t>
      </w:r>
      <w:r w:rsidR="003A3780" w:rsidRPr="003A378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Динамические оттенки.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Татарская народная песня «</w:t>
      </w:r>
      <w:proofErr w:type="spellStart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Залида</w:t>
      </w:r>
      <w:proofErr w:type="spellEnd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» Динамические оттенки как выразительное средство в музыке. “Форте”. “Пиано”</w:t>
      </w:r>
      <w:r w:rsidR="00425C0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E0E7B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10. </w:t>
      </w:r>
      <w:r w:rsidR="004E0E7B" w:rsidRPr="003A37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Мелизмы. </w:t>
      </w:r>
      <w:r w:rsidR="003A3780" w:rsidRPr="003A3780">
        <w:rPr>
          <w:rFonts w:ascii="Times New Roman" w:hAnsi="Times New Roman" w:cs="Times New Roman"/>
          <w:bCs/>
          <w:color w:val="000000"/>
          <w:sz w:val="24"/>
          <w:szCs w:val="24"/>
        </w:rPr>
        <w:t>Мелизмы</w:t>
      </w:r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. Татарская народная песня «</w:t>
      </w:r>
      <w:proofErr w:type="spellStart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>Шома</w:t>
      </w:r>
      <w:proofErr w:type="spellEnd"/>
      <w:r w:rsidR="003A3780" w:rsidRPr="003A3780">
        <w:rPr>
          <w:rFonts w:ascii="Times New Roman" w:hAnsi="Times New Roman" w:cs="Times New Roman"/>
          <w:color w:val="000000"/>
          <w:sz w:val="24"/>
          <w:szCs w:val="24"/>
        </w:rPr>
        <w:t xml:space="preserve"> бас» Понятие мелизмов в музыке. Правила прочтения и исполнения различных украшений: форшлаги, трели, морденты.</w:t>
      </w:r>
      <w:r w:rsidR="00425C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2677F" w:rsidRPr="003A3780" w:rsidRDefault="008264E4" w:rsidP="00425C0C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11. </w:t>
      </w:r>
      <w:r w:rsidR="004E0E7B" w:rsidRPr="003A37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Импровизация.</w:t>
      </w:r>
      <w:r w:rsidR="003A3780" w:rsidRPr="003A3780">
        <w:rPr>
          <w:rFonts w:ascii="Times New Roman" w:hAnsi="Times New Roman" w:cs="Times New Roman"/>
          <w:sz w:val="24"/>
          <w:szCs w:val="24"/>
        </w:rPr>
        <w:t xml:space="preserve"> Ритмические вариации знакомых песен. Имитация голосов </w:t>
      </w:r>
      <w:r w:rsidR="00425C0C" w:rsidRPr="003A3780">
        <w:rPr>
          <w:rFonts w:ascii="Times New Roman" w:hAnsi="Times New Roman" w:cs="Times New Roman"/>
          <w:sz w:val="24"/>
          <w:szCs w:val="24"/>
        </w:rPr>
        <w:t>природы.</w:t>
      </w:r>
      <w:r w:rsidR="00425C0C">
        <w:rPr>
          <w:rFonts w:ascii="Times New Roman" w:hAnsi="Times New Roman" w:cs="Times New Roman"/>
          <w:sz w:val="24"/>
          <w:szCs w:val="24"/>
        </w:rPr>
        <w:t xml:space="preserve"> </w:t>
      </w:r>
      <w:r w:rsidR="003A3780" w:rsidRPr="003A37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Импровизация на </w:t>
      </w:r>
      <w:proofErr w:type="spellStart"/>
      <w:r w:rsidR="003A3780" w:rsidRPr="003A3780">
        <w:rPr>
          <w:rFonts w:ascii="Times New Roman" w:hAnsi="Times New Roman" w:cs="Times New Roman"/>
          <w:sz w:val="24"/>
          <w:szCs w:val="24"/>
          <w:shd w:val="clear" w:color="auto" w:fill="FFFFFF"/>
        </w:rPr>
        <w:t>курае</w:t>
      </w:r>
      <w:proofErr w:type="spellEnd"/>
      <w:r w:rsidR="003A3780" w:rsidRPr="003A378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2677F" w:rsidRPr="003A3780" w:rsidRDefault="00425C0C" w:rsidP="00425C0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52677F"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ПЛАНИРУЕМЫЕ РЕЗУЛЬТАТЫ</w:t>
      </w:r>
    </w:p>
    <w:p w:rsidR="0052677F" w:rsidRPr="003A3780" w:rsidRDefault="00831052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должны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2677F" w:rsidRPr="00831052" w:rsidRDefault="00831052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знать</w:t>
      </w:r>
      <w:r w:rsidR="0052677F" w:rsidRPr="0083105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жесты педагога;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правильную установку корпуса при игре на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дыхательные упражнения;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аппликатуру пальцев;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приемы легато, нон легато стаккато;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понятие темп;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динамические оттенки;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расположение нот на нотном стане</w:t>
      </w:r>
      <w:r w:rsidR="00831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принципы работы над музыкальным произведением;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этики артиста, правила поведения участников ансамбля во время выступления, требования к эстетике внешнего вида ансамбля.</w:t>
      </w:r>
    </w:p>
    <w:p w:rsidR="0052677F" w:rsidRPr="00831052" w:rsidRDefault="00831052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уметь</w:t>
      </w:r>
      <w:r w:rsidR="0052677F" w:rsidRPr="0083105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исполнять произведение в характере, соответствующем данному стилю, анализируя свое исполнение;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разбирать музыкальные произведения;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владеть основными приемами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звукоизвлечения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правильно использовать их на практике;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навыками публичных выступлений, игры в ансамбле.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обучающихся должно быть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развито: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устойчивый интерес к музыкальным занятиям в объединении;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ладовое чувство;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чувство ритма;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музыкальная память;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творческая фантазия, воображение;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художественный и эстетический вкус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навыки взаимодействия в музыкальном коллективе.</w:t>
      </w:r>
    </w:p>
    <w:p w:rsidR="0052677F" w:rsidRPr="003A3780" w:rsidRDefault="00831052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83105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</w:t>
      </w:r>
    </w:p>
    <w:p w:rsidR="0052677F" w:rsidRPr="003A3780" w:rsidRDefault="00831052" w:rsidP="0083105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52677F"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разработана с учетом индивидуального подхода к обучению.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83105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в </w:t>
      </w:r>
      <w:r w:rsidR="00831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объединении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сопровождаться </w:t>
      </w:r>
      <w:r w:rsidR="00BE1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работой - посещением выставок и концертных залов, прослушиванием музыкальных записей, просмотром концертов и музыкальных фильмов.</w:t>
      </w:r>
      <w:r w:rsidR="00BE1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темами данной программы проводится комплексно. Отдельно прорабатывать каждую тему в строгой последовательност</w:t>
      </w:r>
      <w:r w:rsidR="00BE1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рекомендуется только в начале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обучения, во время работы над постановкой исполнительского аппарата, при этом, двигаясь вперед, к следующему разделу, не забывать о повторении и работе над пройденным материалом. </w:t>
      </w:r>
      <w:r w:rsidR="00BE1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83105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элементом обучения является накопление художественного исполнительского материала, дальнейшее расширение и совершенствование практики публичных выступлений (сольных и ансамблевых), использование в репертуаре пр</w:t>
      </w:r>
      <w:r w:rsidR="00BE12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оизведений, различных по стилю и характеру.</w:t>
      </w:r>
    </w:p>
    <w:p w:rsidR="0052677F" w:rsidRPr="003A3780" w:rsidRDefault="0052677F" w:rsidP="00831052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 занятиях педагог может использовать различные методы и приёмы обучения. Занятие может проводиться как с использованием одного метода обучения, так и с помощью комбинирования нескольких методов и приёмов. Целесообразность и выбор применения того или иного метода зависит от: образовательных задач, которые ставит педагог, возможностей обучающихся, возрастных и психофизиологических особенностей учащихся, учёта специфики изучения данного учебного материала, направления образовательной деятельности; возможностей материально-технической базы обучения.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обучения: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объяснительно-иллюстративный;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проблемно-сообщающий;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частично-поисковый;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исследовательский;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наглядно-слуховой;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наглядно-зрительный;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репродуктивный.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Приемы обучения: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наглядный (показ способа действий, показ образца);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игровые (отгадывание загадок, введение элементов соревнования, создание игровой ситуации);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словесные (наблюдение, рассматривание, беседа, рассказ, описание).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занятий.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используются такие формы работ как: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беседа, на которой излагаются теоретические сведения, которые иллюстрируются наглядными пособиями, презентациями, видеоматериалами;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практические занятия, где учащиеся осваивают музыкальную грамоту, разучивают пьесы;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заключительное занятие, подведение итогов – занятие-концерт. Проводится для самих учащихся, педагогов, гостей.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выездное занятие - посещение выставок, музеев, концертов, праздников, конкурсов, фестивалей.</w:t>
      </w:r>
    </w:p>
    <w:p w:rsidR="0052677F" w:rsidRPr="003A3780" w:rsidRDefault="0052677F" w:rsidP="00BE120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Дидактический материал.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Программа предусматривает использование на занятиях дидактического материала: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Записи фонограмм в режиме «+» и «-».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Нотный материал, подборка репертуара.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Записи аудио, видео, формат CD, MP3, DVD.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Раздаточный материал.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 Дидактические карточки.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программы необходимо </w:t>
      </w: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техническое оснащение занятий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Наличие специального кабинета (кабинет музыки).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Наличие репетиционного зала (сцена).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Фортепиано,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сентизатор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баян.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Музыкальный центр, компьютер.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Звуковая аппаратура, микшерный пульт, звуковые колонки.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Шумовые инструменты (кубики, палочки, самодельные инструменты из бросового материала).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Записи выступлений, концертов.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Костюмерная.</w:t>
      </w:r>
    </w:p>
    <w:p w:rsidR="00D51D6D" w:rsidRPr="0059273E" w:rsidRDefault="00D51D6D" w:rsidP="00D51D6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51D6D" w:rsidRPr="0059273E" w:rsidRDefault="00D51D6D" w:rsidP="00D51D6D">
      <w:pPr>
        <w:tabs>
          <w:tab w:val="left" w:pos="9355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273E">
        <w:rPr>
          <w:rFonts w:ascii="Times New Roman" w:hAnsi="Times New Roman" w:cs="Times New Roman"/>
          <w:b/>
          <w:sz w:val="24"/>
          <w:szCs w:val="24"/>
        </w:rPr>
        <w:t>Формы аттестации/контроля и оценочные материалы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подведения итогов реализации программы.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отчёт проводится один раз в конце учебного года в виде отчетного концерта, на котором представлены фотоматериалы из выступлений студии, успехи и результаты обучающихся.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</w:t>
      </w:r>
      <w:proofErr w:type="gram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республиканских, районных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сельских</w:t>
      </w: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мероприятий и конкурсах, концертах различного уровня.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Применяются следующие формы проверки усвоения знаний: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учебном процессе;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упражнений;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самостоятельно работать;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конкурсах, фестивалях и концертной деятельности.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Концертная деятельность на всех этапах обучения является основным видом контроля и особым стимулом к творчеству. Это способствует усвоению учащимися музыкального материала, воспитывает и развивает навыки творческой самостоятельной работы, вызывает живой интерес и тягу к музыкальному искусству. Репертуар подбирается с учётом возрастных особенностей участников студии и их продвинутости.</w:t>
      </w:r>
    </w:p>
    <w:p w:rsidR="00D51D6D" w:rsidRPr="003A3780" w:rsidRDefault="00D51D6D" w:rsidP="00D51D6D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 и качество обучения прослеживаются </w:t>
      </w:r>
      <w:proofErr w:type="gram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творческих достижениях</w:t>
      </w:r>
      <w:proofErr w:type="gram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учащихся, в призовых местах.</w:t>
      </w:r>
    </w:p>
    <w:p w:rsidR="00D51D6D" w:rsidRPr="0059273E" w:rsidRDefault="00D51D6D" w:rsidP="00D51D6D">
      <w:pPr>
        <w:tabs>
          <w:tab w:val="left" w:pos="9355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1D6D" w:rsidRPr="00D51D6D" w:rsidRDefault="00D51D6D" w:rsidP="00D51D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1D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1D6D">
        <w:rPr>
          <w:rFonts w:ascii="Times New Roman" w:hAnsi="Times New Roman" w:cs="Times New Roman"/>
          <w:sz w:val="24"/>
          <w:szCs w:val="24"/>
        </w:rPr>
        <w:t xml:space="preserve">В начале (сентябрь) учебного года проводится стартовая диагностика по музыкальному направлению, в середине учебного года – промежуточный контрольный срез, и в конце (май) учебного года обязательная итоговая аттестация в форме концерта. Контрольные прослушивания публичного исполнения проводятся с элементами беседы во время занятий.  </w:t>
      </w:r>
    </w:p>
    <w:p w:rsidR="00D51D6D" w:rsidRDefault="00D51D6D" w:rsidP="00D51D6D">
      <w:pPr>
        <w:pStyle w:val="a3"/>
        <w:spacing w:after="0" w:line="360" w:lineRule="auto"/>
        <w:ind w:firstLine="709"/>
        <w:jc w:val="both"/>
      </w:pPr>
      <w:r w:rsidRPr="003A2B81">
        <w:rPr>
          <w:b/>
        </w:rPr>
        <w:t>Критерии оценок.</w:t>
      </w:r>
      <w:r>
        <w:rPr>
          <w:b/>
        </w:rPr>
        <w:t xml:space="preserve"> </w:t>
      </w:r>
      <w:r>
        <w:t>Для аттестации учащихся создан фонд оценочных средств, заключающий методы контроля, позволяющие оценить приобретенные знания, умения, навыки. По итогам исполнения выставляется уровень критерия: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6373"/>
      </w:tblGrid>
      <w:tr w:rsidR="00D51D6D" w:rsidTr="00561905">
        <w:tc>
          <w:tcPr>
            <w:tcW w:w="2972" w:type="dxa"/>
          </w:tcPr>
          <w:p w:rsidR="00D51D6D" w:rsidRPr="003A2B81" w:rsidRDefault="00D51D6D" w:rsidP="00561905">
            <w:pPr>
              <w:pStyle w:val="a3"/>
              <w:spacing w:after="0" w:line="360" w:lineRule="auto"/>
              <w:jc w:val="center"/>
              <w:rPr>
                <w:b/>
              </w:rPr>
            </w:pPr>
            <w:r w:rsidRPr="003A2B81">
              <w:rPr>
                <w:b/>
              </w:rPr>
              <w:t>Уровни</w:t>
            </w:r>
          </w:p>
        </w:tc>
        <w:tc>
          <w:tcPr>
            <w:tcW w:w="6373" w:type="dxa"/>
          </w:tcPr>
          <w:p w:rsidR="00D51D6D" w:rsidRPr="003A2B81" w:rsidRDefault="00D51D6D" w:rsidP="00561905">
            <w:pPr>
              <w:pStyle w:val="a3"/>
              <w:spacing w:after="0" w:line="360" w:lineRule="auto"/>
              <w:jc w:val="center"/>
              <w:rPr>
                <w:b/>
              </w:rPr>
            </w:pPr>
            <w:r w:rsidRPr="003A2B81">
              <w:rPr>
                <w:b/>
              </w:rPr>
              <w:t>Критерии оценивания исполнения</w:t>
            </w:r>
          </w:p>
        </w:tc>
      </w:tr>
      <w:tr w:rsidR="00D51D6D" w:rsidTr="00561905">
        <w:tc>
          <w:tcPr>
            <w:tcW w:w="2972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>Высокий</w:t>
            </w:r>
          </w:p>
        </w:tc>
        <w:tc>
          <w:tcPr>
            <w:tcW w:w="6373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Яркая, осмысленная игра, выразительная динамика, текст сыгран безукоризненно. Использован богатый арсенал выразительных средств, владение исполнительской техникой и </w:t>
            </w:r>
            <w:proofErr w:type="spellStart"/>
            <w:r>
              <w:t>звуковедением</w:t>
            </w:r>
            <w:proofErr w:type="spellEnd"/>
            <w:r>
              <w:t xml:space="preserve"> позволяет говорить о высоком художественном уровне игры.</w:t>
            </w:r>
          </w:p>
        </w:tc>
      </w:tr>
      <w:tr w:rsidR="00D51D6D" w:rsidTr="00561905">
        <w:tc>
          <w:tcPr>
            <w:tcW w:w="2972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>Допустимый</w:t>
            </w:r>
          </w:p>
        </w:tc>
        <w:tc>
          <w:tcPr>
            <w:tcW w:w="6373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Игра с ясной художественной музыкальной трактовкой, но не все технические проработано, есть погрешности в игре. </w:t>
            </w:r>
          </w:p>
        </w:tc>
      </w:tr>
      <w:tr w:rsidR="00D51D6D" w:rsidTr="00561905">
        <w:tc>
          <w:tcPr>
            <w:tcW w:w="2972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Недостаточный </w:t>
            </w:r>
          </w:p>
        </w:tc>
        <w:tc>
          <w:tcPr>
            <w:tcW w:w="6373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>Средний технический уровень подготовки, бедный, недостаточный штриховой арсенал. Качество исполняемой программы не совсем соответствует высокому уровню.</w:t>
            </w:r>
          </w:p>
        </w:tc>
      </w:tr>
      <w:tr w:rsidR="00D51D6D" w:rsidTr="00561905">
        <w:tc>
          <w:tcPr>
            <w:tcW w:w="2972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Низкий </w:t>
            </w:r>
          </w:p>
        </w:tc>
        <w:tc>
          <w:tcPr>
            <w:tcW w:w="6373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Исполнение с частыми остановками, однообразной динамикой, без элементов фразировки, интонирования, </w:t>
            </w:r>
            <w:proofErr w:type="gramStart"/>
            <w:r>
              <w:t>без личного участия</w:t>
            </w:r>
            <w:proofErr w:type="gramEnd"/>
            <w:r>
              <w:t xml:space="preserve"> учащегося в процессе </w:t>
            </w:r>
            <w:proofErr w:type="spellStart"/>
            <w:r>
              <w:t>музицирования</w:t>
            </w:r>
            <w:proofErr w:type="spellEnd"/>
            <w:r>
              <w:t>.</w:t>
            </w:r>
          </w:p>
        </w:tc>
      </w:tr>
      <w:tr w:rsidR="00D51D6D" w:rsidTr="00561905">
        <w:tc>
          <w:tcPr>
            <w:tcW w:w="2972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 xml:space="preserve">Зачет </w:t>
            </w:r>
          </w:p>
        </w:tc>
        <w:tc>
          <w:tcPr>
            <w:tcW w:w="6373" w:type="dxa"/>
          </w:tcPr>
          <w:p w:rsidR="00D51D6D" w:rsidRDefault="00D51D6D" w:rsidP="00561905">
            <w:pPr>
              <w:pStyle w:val="a3"/>
              <w:spacing w:after="0" w:line="360" w:lineRule="auto"/>
              <w:jc w:val="both"/>
            </w:pPr>
            <w:r>
              <w:t>Отражает достаточный уровень подготовки и исполнения на данном этапе обучения.</w:t>
            </w:r>
          </w:p>
        </w:tc>
      </w:tr>
    </w:tbl>
    <w:p w:rsidR="00D51D6D" w:rsidRPr="0059273E" w:rsidRDefault="00D51D6D" w:rsidP="00D51D6D">
      <w:pPr>
        <w:pStyle w:val="a3"/>
        <w:spacing w:after="0" w:line="360" w:lineRule="auto"/>
        <w:ind w:firstLine="709"/>
        <w:jc w:val="both"/>
        <w:rPr>
          <w:bCs/>
        </w:rPr>
      </w:pPr>
      <w:r>
        <w:t xml:space="preserve">   </w:t>
      </w: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C1D" w:rsidRDefault="00B91C1D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C1D" w:rsidRDefault="00B91C1D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1C1D" w:rsidRPr="003A3780" w:rsidRDefault="00B91C1D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3A3780" w:rsidRDefault="0052677F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7F" w:rsidRPr="003A3780" w:rsidRDefault="0052677F" w:rsidP="00BE120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СПИСОК ЛИТЕРАТУРЫ</w:t>
      </w:r>
      <w:r w:rsidR="00BE12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Алмазов, И.Г. Школа игры на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Казань, 2010.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Абдуллин, Э.Б. Школа игры на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Казань, 2011.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Жилин, В. Чемодан с сюрпризом. Упражнение для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блокфлейты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–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с.Варна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Челябинской обл., 2010.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Кононова, Н.Г. Обучение дошкольников игре на детских музыкальных инструментах: Кн. Для воспитателя и муз. Руководителя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дет.сада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из опыта работы. –М.: Просвещение, 2011. – 159с.: ил., нот.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Мухутдинов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Р.С.,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Мухутдинова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Н.Р. Авторская программа: «Ансамблевое обучение игре на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гармонике - тальянке». – Нижнекамск, 2012.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Платонов, Н. Тридцать этюдов для флейты. – М. 2010.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Рахимов, Р.Р.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Укыу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кулланмха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-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Өфө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Башкортостан «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нәшрияте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2013. – 448 бит.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Сафуанов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Балаларны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нотасыз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курайда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уйнарга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ойрэту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Нижнекамск, 2013.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Сулейманов, Г.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-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Өфө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Башкортостан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китапнәшрияте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Татарские народные произведения в обработке Р.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Абязова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Казань, 2014.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Халитов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Р.Ф. Татарские народные музыкальные духовные инструменты в школе (Описание и методика изготовления) Методические рекомендации для студентов и учителей (I часть) КГПИ. 2010. 41 с рисунками.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Хафизов,С.Ф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Авторлык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биру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программасы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Халкым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чишмэсе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курай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– Яр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Чаллы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2013.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Хрестоматия для флейты: 1, 2 классы ДМШ / Сост. Ю.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Должиков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М., 2010.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Хрестоматия для флейты: 3, 4 классы ДМШ / Сост. Ю.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Должиков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М., 2011.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Хрестоматия для флейты: 3, 4 классы ДМШ / Сост. Ю. </w:t>
      </w:r>
      <w:proofErr w:type="spellStart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Должиков</w:t>
      </w:r>
      <w:proofErr w:type="spellEnd"/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М., 2012.</w:t>
      </w:r>
    </w:p>
    <w:p w:rsidR="0052677F" w:rsidRPr="003A3780" w:rsidRDefault="0052677F" w:rsidP="00866F84">
      <w:pPr>
        <w:numPr>
          <w:ilvl w:val="0"/>
          <w:numId w:val="19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37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Явгильдина, З.М. Использование фольклора в музыкальном образовании: Учебное пособие для студентов музыкальных факультетов / Казанский государственный педагогический университет.</w:t>
      </w:r>
    </w:p>
    <w:p w:rsidR="0052677F" w:rsidRDefault="00BE120D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F5021" w:rsidRDefault="005F5021" w:rsidP="0052677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F5021" w:rsidRPr="005F5021" w:rsidRDefault="005F5021" w:rsidP="005F50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 w:rsidRPr="005F502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lastRenderedPageBreak/>
        <w:t>Календарный учебный график дополнительной общеобразовательной</w:t>
      </w:r>
      <w:r w:rsidRPr="005F502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br/>
        <w:t>общеразвивающей программы «</w:t>
      </w:r>
      <w:proofErr w:type="spellStart"/>
      <w:r w:rsidRPr="005F502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Курай</w:t>
      </w:r>
      <w:proofErr w:type="spellEnd"/>
      <w:r w:rsidRPr="005F502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»</w:t>
      </w:r>
    </w:p>
    <w:p w:rsidR="005F5021" w:rsidRPr="005F5021" w:rsidRDefault="005F5021" w:rsidP="005F502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02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на </w:t>
      </w:r>
      <w:r w:rsidRPr="005F5021">
        <w:rPr>
          <w:rFonts w:ascii="Times New Roman" w:hAnsi="Times New Roman" w:cs="Times New Roman"/>
          <w:b/>
          <w:sz w:val="24"/>
          <w:szCs w:val="24"/>
        </w:rPr>
        <w:t>202</w:t>
      </w:r>
      <w:r w:rsidRPr="005F5021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Pr="005F5021">
        <w:rPr>
          <w:rFonts w:ascii="Times New Roman" w:hAnsi="Times New Roman" w:cs="Times New Roman"/>
          <w:b/>
          <w:sz w:val="24"/>
          <w:szCs w:val="24"/>
        </w:rPr>
        <w:t>-202</w:t>
      </w:r>
      <w:r w:rsidRPr="005F5021">
        <w:rPr>
          <w:rFonts w:ascii="Times New Roman" w:hAnsi="Times New Roman" w:cs="Times New Roman"/>
          <w:b/>
          <w:sz w:val="24"/>
          <w:szCs w:val="24"/>
          <w:lang w:val="tt-RU"/>
        </w:rPr>
        <w:t xml:space="preserve">3 </w:t>
      </w:r>
      <w:r w:rsidRPr="005F5021">
        <w:rPr>
          <w:rFonts w:ascii="Times New Roman" w:hAnsi="Times New Roman" w:cs="Times New Roman"/>
          <w:b/>
          <w:sz w:val="24"/>
          <w:szCs w:val="24"/>
        </w:rPr>
        <w:t xml:space="preserve">учебный год  </w:t>
      </w:r>
    </w:p>
    <w:tbl>
      <w:tblPr>
        <w:tblStyle w:val="2"/>
        <w:tblpPr w:leftFromText="180" w:rightFromText="180" w:vertAnchor="text" w:horzAnchor="margin" w:tblpXSpec="center" w:tblpY="650"/>
        <w:tblW w:w="9429" w:type="dxa"/>
        <w:tblLayout w:type="fixed"/>
        <w:tblLook w:val="04A0" w:firstRow="1" w:lastRow="0" w:firstColumn="1" w:lastColumn="0" w:noHBand="0" w:noVBand="1"/>
      </w:tblPr>
      <w:tblGrid>
        <w:gridCol w:w="709"/>
        <w:gridCol w:w="1098"/>
        <w:gridCol w:w="957"/>
        <w:gridCol w:w="1418"/>
        <w:gridCol w:w="708"/>
        <w:gridCol w:w="1985"/>
        <w:gridCol w:w="1418"/>
        <w:gridCol w:w="1136"/>
      </w:tblGrid>
      <w:tr w:rsidR="005F5021" w:rsidRPr="005F5021" w:rsidTr="00A100EE">
        <w:trPr>
          <w:cantSplit/>
          <w:trHeight w:val="1973"/>
        </w:trPr>
        <w:tc>
          <w:tcPr>
            <w:tcW w:w="709" w:type="dxa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№ </w:t>
            </w:r>
          </w:p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п/п</w:t>
            </w:r>
          </w:p>
        </w:tc>
        <w:tc>
          <w:tcPr>
            <w:tcW w:w="1098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Дата проведения занятия</w:t>
            </w:r>
          </w:p>
        </w:tc>
        <w:tc>
          <w:tcPr>
            <w:tcW w:w="957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Время проведения занятия</w:t>
            </w:r>
          </w:p>
        </w:tc>
        <w:tc>
          <w:tcPr>
            <w:tcW w:w="1418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Форма занятия</w:t>
            </w:r>
          </w:p>
        </w:tc>
        <w:tc>
          <w:tcPr>
            <w:tcW w:w="708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Кол-во часов</w:t>
            </w:r>
          </w:p>
        </w:tc>
        <w:tc>
          <w:tcPr>
            <w:tcW w:w="1985" w:type="dxa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Тема занятия</w:t>
            </w:r>
          </w:p>
        </w:tc>
        <w:tc>
          <w:tcPr>
            <w:tcW w:w="1418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Место проведения</w:t>
            </w:r>
          </w:p>
        </w:tc>
        <w:tc>
          <w:tcPr>
            <w:tcW w:w="1136" w:type="dxa"/>
            <w:textDirection w:val="btLr"/>
            <w:vAlign w:val="center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Форма</w:t>
            </w:r>
          </w:p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 контроля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17.09.22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среда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12.30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14.30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 </w:t>
            </w: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охраны труда и пожарной безопасности на занятиях. Устройство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курая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уход за инструментом.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опрос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входной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21.09.22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суббота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культура. Роль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курая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оркестре, ансамбле, сольном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музицировании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24.09.22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игра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Правильное использование инструмента, меры предосторожности, уход за инструментом.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демонстртрация</w:t>
            </w:r>
            <w:proofErr w:type="spellEnd"/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28.09.22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беседа, 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духовной и материальной культуры народов в </w:t>
            </w:r>
            <w:proofErr w:type="gramStart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Мензелинском  районе</w:t>
            </w:r>
            <w:proofErr w:type="gramEnd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01.10.22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беседа, 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игры, обычаи и обряды, календарные праздники.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05.10.22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практическая работа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репертуар.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08.10.22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Постановка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практикум</w:t>
            </w:r>
          </w:p>
        </w:tc>
      </w:tr>
      <w:tr w:rsidR="005F5021" w:rsidRPr="005F5021" w:rsidTr="00A100EE">
        <w:trPr>
          <w:trHeight w:val="1562"/>
        </w:trPr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12.10.22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викторина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дыхания, корпуса и рук исполнителя.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практикум</w:t>
            </w:r>
          </w:p>
        </w:tc>
      </w:tr>
      <w:tr w:rsidR="005F5021" w:rsidRPr="005F5021" w:rsidTr="00A100EE">
        <w:trPr>
          <w:trHeight w:val="1562"/>
        </w:trPr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практическая работа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Отличие исполнительского дыхания от обычного физического.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практикум</w:t>
            </w:r>
          </w:p>
        </w:tc>
      </w:tr>
      <w:tr w:rsidR="005F5021" w:rsidRPr="005F5021" w:rsidTr="00A100EE">
        <w:trPr>
          <w:trHeight w:val="1562"/>
        </w:trPr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исполнительского дыхания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</w:tr>
      <w:tr w:rsidR="005F5021" w:rsidRPr="005F5021" w:rsidTr="00A100EE">
        <w:trPr>
          <w:trHeight w:val="1562"/>
        </w:trPr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22.10.22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мышц диафрагмы. Дыхательные упражнения.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26.10.22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беседа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способа извлечения звука. Изучение аппликатуры.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педагогическое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29.10.22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Звукоизвлечение</w:t>
            </w:r>
            <w:proofErr w:type="spellEnd"/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02.11.22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 Концертная деятельность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 Концерт ко Дню единения народов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05.11.22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Познавательная игра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Что? Где? Как?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5F5021" w:rsidRPr="005F5021" w:rsidTr="00A100EE">
        <w:trPr>
          <w:trHeight w:val="1315"/>
        </w:trPr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09.11.22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практическая работа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Извлечение звука. Упражнение «продолжительные звуки».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устный опрос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12.11.22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проект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Координация движений при </w:t>
            </w: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игре на инструменте.</w:t>
            </w:r>
          </w:p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педагоги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ческое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18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16.11.22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проект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устойчивого звучания инструмента.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Штрихи как выразительное средство в музыке.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23.11.22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практическая работа 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Штрих «легато».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26.11.22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 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нотным материалом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30.11.22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практическая работа 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Нотный стан. Расположение нот на нотном стане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03.12.22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 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нотного текста. Игра упражнений по нотам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07.12.22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простейших мелодий с листа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Актовый зал школы</w:t>
            </w: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мастер-класс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Работа над исполнительским дыханием и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Расширение исполнительского диапазона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26 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14.12.22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продолжительностью выдоха.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проект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над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звуковедением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фразировкой.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21.12.22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беглостью пальцев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29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викторина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Динамика звучания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4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28.12.22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Контрольный срез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Промежуточный контрольный срез.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4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30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12.22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Маскарад.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Новогоднее мероприятие.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06.01.23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Спортивное мероприятие.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Зимняя эстафета. 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игры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11.01.23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Динамические оттенки.</w:t>
            </w: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Татарская народная песня «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Залида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беседа 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14.01.23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беседа, 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Динамические оттенки как выразительное средство в музыке. “Форте”. “Пиано”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18.01.23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ктд</w:t>
            </w:r>
            <w:proofErr w:type="spellEnd"/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Мелизмы</w:t>
            </w: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Татарская народная песня «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Шома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бас»</w:t>
            </w:r>
          </w:p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21.01.23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мелизмов в музыке. Правила прочтения и исполнения различных украшений: форшлаги, трели, морденты.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25.01.23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демонстрация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произведениями</w:t>
            </w: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Татарская народная песня «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тел»</w:t>
            </w:r>
          </w:p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38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28.01.23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нотного текста.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01.02.23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минусовой фонограммой.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04.02.23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демонстрация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ансамбле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41 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08.02.23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демонстрация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песня береза стояла «Во поле»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педагогическое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11.02.23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Работа над звуком и дыханием во время исполнения мелодий.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песня «Сабан туе»</w:t>
            </w:r>
          </w:p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18.02.23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концертного материала.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22.02.23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Концертная программа ко Дню защитников Отечества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качественное выполнение задания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25.02.23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вариации знакомых песен.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01.03.23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над звуком.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наблюдение педагога</w:t>
            </w: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04.03.23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голосов природы. Имитация голосов природы.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самостоятельная работа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07.03.23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Концертная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деятельность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Поздравляем наших мам и бабушек.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наблюдение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11.03.23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Ансамблевое выступление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Имитация голосов природы.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18.03.23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Повторение выученных мелодий в ансамбле.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22.03.23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Импровизация на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курае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наблюдение педагога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25.03.23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Интеллектуальная игра</w:t>
            </w:r>
          </w:p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29.03.23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Экскурсия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Краеведческий музей Мензелинска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05.04.23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3"/>
              <w:rPr>
                <w:rFonts w:ascii="Times New Roman" w:eastAsiaTheme="minorEastAsia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 xml:space="preserve">Повторение мелодий с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испльзованием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 xml:space="preserve"> штрихов при </w:t>
            </w:r>
            <w:proofErr w:type="gramStart"/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исполнении .</w:t>
            </w:r>
            <w:proofErr w:type="gramEnd"/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08.04.23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Подбор по слуху.</w:t>
            </w:r>
          </w:p>
          <w:p w:rsidR="005F5021" w:rsidRPr="005F5021" w:rsidRDefault="005F5021" w:rsidP="005F502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Игра в ансамбле с педагогом.</w:t>
            </w:r>
          </w:p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практикум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12.04.23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Мастер-класс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Работа над развитием музыкально-образного мышления, творческого художественного воображения.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59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5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Работа над мелодиями, умение слушать.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практика 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19.04.23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5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Сцепное дыхание при игре в ансамбле.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практика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61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22.04.23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1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Умение слушать музыку при игре в ансамбле.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педагогическое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62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26.04.23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1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 xml:space="preserve">Работа над </w:t>
            </w:r>
            <w:proofErr w:type="spellStart"/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звукоизвлечением</w:t>
            </w:r>
            <w:proofErr w:type="spellEnd"/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 xml:space="preserve"> и чистотой звучания.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63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29.04.23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презентация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Игра в ансамбле с педагогом.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наблюдение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64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03.05.23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Работа над мелодиями, умение слушать.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65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06.05.23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Концертная деятельность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Концерт</w:t>
            </w:r>
            <w:proofErr w:type="gramEnd"/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посвященный Дню Победы.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66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Ансамблевое исполнение татарских мелодий.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67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13.05.23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практическая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Соло на </w:t>
            </w:r>
            <w:proofErr w:type="spellStart"/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курае</w:t>
            </w:r>
            <w:proofErr w:type="spellEnd"/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текущий контроль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68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17.05.23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Повторение пройденного материала.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качественное выполнение задания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69 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20.05.23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повторение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Закрепление техники игры выученных мелодий.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70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24.05.23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самостоятельная работа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к итоговой аттестации.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71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27.05.23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аттестация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9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F5021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Итоговая аттестация.</w:t>
            </w:r>
            <w:r w:rsidRPr="005F5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Выступление на сцене с наработанным репертуаром.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выступление 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72</w:t>
            </w: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31.05.23</w:t>
            </w: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15.00-16.40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творческий отчет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Итоговое занятие.</w:t>
            </w: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5F5021" w:rsidRPr="005F5021" w:rsidTr="00A100EE">
        <w:tc>
          <w:tcPr>
            <w:tcW w:w="709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9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57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ИТОГО:</w:t>
            </w:r>
          </w:p>
        </w:tc>
        <w:tc>
          <w:tcPr>
            <w:tcW w:w="708" w:type="dxa"/>
          </w:tcPr>
          <w:p w:rsidR="005F5021" w:rsidRPr="005F5021" w:rsidRDefault="005F5021" w:rsidP="005F5021">
            <w:pPr>
              <w:tabs>
                <w:tab w:val="lef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5F5021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144</w:t>
            </w:r>
          </w:p>
        </w:tc>
        <w:tc>
          <w:tcPr>
            <w:tcW w:w="1985" w:type="dxa"/>
          </w:tcPr>
          <w:p w:rsidR="005F5021" w:rsidRPr="005F5021" w:rsidRDefault="005F5021" w:rsidP="005F5021">
            <w:pPr>
              <w:tabs>
                <w:tab w:val="left" w:pos="935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6" w:type="dxa"/>
          </w:tcPr>
          <w:p w:rsidR="005F5021" w:rsidRPr="005F5021" w:rsidRDefault="005F5021" w:rsidP="005F5021">
            <w:pPr>
              <w:tabs>
                <w:tab w:val="left" w:pos="9355"/>
              </w:tabs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BE120D" w:rsidRDefault="00BE120D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E120D" w:rsidRDefault="00BE120D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E120D" w:rsidRDefault="00BE120D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E120D" w:rsidRDefault="00BE120D" w:rsidP="005267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D2FBB" w:rsidRPr="003A3780" w:rsidRDefault="00ED2FBB">
      <w:pPr>
        <w:rPr>
          <w:rFonts w:ascii="Times New Roman" w:hAnsi="Times New Roman" w:cs="Times New Roman"/>
          <w:sz w:val="24"/>
          <w:szCs w:val="24"/>
        </w:rPr>
      </w:pPr>
    </w:p>
    <w:sectPr w:rsidR="00ED2FBB" w:rsidRPr="003A378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048" w:rsidRDefault="00D37048" w:rsidP="005231F4">
      <w:pPr>
        <w:spacing w:after="0" w:line="240" w:lineRule="auto"/>
      </w:pPr>
      <w:r>
        <w:separator/>
      </w:r>
    </w:p>
  </w:endnote>
  <w:endnote w:type="continuationSeparator" w:id="0">
    <w:p w:rsidR="00D37048" w:rsidRDefault="00D37048" w:rsidP="00523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9938442"/>
      <w:docPartObj>
        <w:docPartGallery w:val="Page Numbers (Bottom of Page)"/>
        <w:docPartUnique/>
      </w:docPartObj>
    </w:sdtPr>
    <w:sdtEndPr/>
    <w:sdtContent>
      <w:p w:rsidR="005231F4" w:rsidRDefault="005231F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E32">
          <w:rPr>
            <w:noProof/>
          </w:rPr>
          <w:t>2</w:t>
        </w:r>
        <w:r>
          <w:fldChar w:fldCharType="end"/>
        </w:r>
      </w:p>
    </w:sdtContent>
  </w:sdt>
  <w:p w:rsidR="005231F4" w:rsidRDefault="005231F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048" w:rsidRDefault="00D37048" w:rsidP="005231F4">
      <w:pPr>
        <w:spacing w:after="0" w:line="240" w:lineRule="auto"/>
      </w:pPr>
      <w:r>
        <w:separator/>
      </w:r>
    </w:p>
  </w:footnote>
  <w:footnote w:type="continuationSeparator" w:id="0">
    <w:p w:rsidR="00D37048" w:rsidRDefault="00D37048" w:rsidP="005231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A24B4"/>
    <w:multiLevelType w:val="multilevel"/>
    <w:tmpl w:val="6AC45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D343BC"/>
    <w:multiLevelType w:val="multilevel"/>
    <w:tmpl w:val="8B22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707F4"/>
    <w:multiLevelType w:val="multilevel"/>
    <w:tmpl w:val="861A2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2A101A"/>
    <w:multiLevelType w:val="multilevel"/>
    <w:tmpl w:val="F6C0C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84549C"/>
    <w:multiLevelType w:val="multilevel"/>
    <w:tmpl w:val="7438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9540FA"/>
    <w:multiLevelType w:val="multilevel"/>
    <w:tmpl w:val="FE50E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BF0D1A"/>
    <w:multiLevelType w:val="multilevel"/>
    <w:tmpl w:val="B9B4D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F812E6"/>
    <w:multiLevelType w:val="multilevel"/>
    <w:tmpl w:val="5B203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CA7FC2"/>
    <w:multiLevelType w:val="multilevel"/>
    <w:tmpl w:val="0B621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214300"/>
    <w:multiLevelType w:val="multilevel"/>
    <w:tmpl w:val="5134A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FF1753"/>
    <w:multiLevelType w:val="multilevel"/>
    <w:tmpl w:val="1632C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9E68D0"/>
    <w:multiLevelType w:val="multilevel"/>
    <w:tmpl w:val="911A2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7008F1"/>
    <w:multiLevelType w:val="multilevel"/>
    <w:tmpl w:val="6CEC2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5A0468"/>
    <w:multiLevelType w:val="multilevel"/>
    <w:tmpl w:val="828EE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8B3311"/>
    <w:multiLevelType w:val="multilevel"/>
    <w:tmpl w:val="B77EE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5C7904"/>
    <w:multiLevelType w:val="multilevel"/>
    <w:tmpl w:val="D0AAC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530771"/>
    <w:multiLevelType w:val="multilevel"/>
    <w:tmpl w:val="68620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C633F7"/>
    <w:multiLevelType w:val="multilevel"/>
    <w:tmpl w:val="9808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ABF4A95"/>
    <w:multiLevelType w:val="multilevel"/>
    <w:tmpl w:val="09DA6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8"/>
  </w:num>
  <w:num w:numId="3">
    <w:abstractNumId w:val="6"/>
  </w:num>
  <w:num w:numId="4">
    <w:abstractNumId w:val="0"/>
  </w:num>
  <w:num w:numId="5">
    <w:abstractNumId w:val="13"/>
  </w:num>
  <w:num w:numId="6">
    <w:abstractNumId w:val="12"/>
  </w:num>
  <w:num w:numId="7">
    <w:abstractNumId w:val="9"/>
  </w:num>
  <w:num w:numId="8">
    <w:abstractNumId w:val="1"/>
  </w:num>
  <w:num w:numId="9">
    <w:abstractNumId w:val="4"/>
  </w:num>
  <w:num w:numId="10">
    <w:abstractNumId w:val="15"/>
  </w:num>
  <w:num w:numId="11">
    <w:abstractNumId w:val="10"/>
  </w:num>
  <w:num w:numId="12">
    <w:abstractNumId w:val="3"/>
  </w:num>
  <w:num w:numId="13">
    <w:abstractNumId w:val="7"/>
  </w:num>
  <w:num w:numId="14">
    <w:abstractNumId w:val="14"/>
  </w:num>
  <w:num w:numId="15">
    <w:abstractNumId w:val="2"/>
  </w:num>
  <w:num w:numId="16">
    <w:abstractNumId w:val="18"/>
  </w:num>
  <w:num w:numId="17">
    <w:abstractNumId w:val="11"/>
  </w:num>
  <w:num w:numId="18">
    <w:abstractNumId w:val="1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60F"/>
    <w:rsid w:val="00021D95"/>
    <w:rsid w:val="00037705"/>
    <w:rsid w:val="00072854"/>
    <w:rsid w:val="000C4B0A"/>
    <w:rsid w:val="000E6E56"/>
    <w:rsid w:val="001E4F43"/>
    <w:rsid w:val="002A7F26"/>
    <w:rsid w:val="002E5150"/>
    <w:rsid w:val="00347CB8"/>
    <w:rsid w:val="003A2B81"/>
    <w:rsid w:val="003A3780"/>
    <w:rsid w:val="003D3855"/>
    <w:rsid w:val="004153C0"/>
    <w:rsid w:val="00417800"/>
    <w:rsid w:val="00425C0C"/>
    <w:rsid w:val="00454309"/>
    <w:rsid w:val="004C7259"/>
    <w:rsid w:val="004D52B7"/>
    <w:rsid w:val="004E0E7B"/>
    <w:rsid w:val="0052258E"/>
    <w:rsid w:val="005231F4"/>
    <w:rsid w:val="0052677F"/>
    <w:rsid w:val="00570E38"/>
    <w:rsid w:val="0059273E"/>
    <w:rsid w:val="005B3DB1"/>
    <w:rsid w:val="005F5021"/>
    <w:rsid w:val="005F5A7A"/>
    <w:rsid w:val="006713CF"/>
    <w:rsid w:val="006F1EB1"/>
    <w:rsid w:val="00700BC6"/>
    <w:rsid w:val="007C1E32"/>
    <w:rsid w:val="008264E4"/>
    <w:rsid w:val="00831052"/>
    <w:rsid w:val="00831948"/>
    <w:rsid w:val="0083367C"/>
    <w:rsid w:val="00846D35"/>
    <w:rsid w:val="00866F84"/>
    <w:rsid w:val="00947896"/>
    <w:rsid w:val="00974C4F"/>
    <w:rsid w:val="00997C02"/>
    <w:rsid w:val="00A100EE"/>
    <w:rsid w:val="00A47C51"/>
    <w:rsid w:val="00A55B3D"/>
    <w:rsid w:val="00A85BBC"/>
    <w:rsid w:val="00A941E3"/>
    <w:rsid w:val="00B3751F"/>
    <w:rsid w:val="00B91C1D"/>
    <w:rsid w:val="00B9739C"/>
    <w:rsid w:val="00BA2E37"/>
    <w:rsid w:val="00BE120D"/>
    <w:rsid w:val="00BE4E3F"/>
    <w:rsid w:val="00C7460F"/>
    <w:rsid w:val="00CF182F"/>
    <w:rsid w:val="00CF5A6A"/>
    <w:rsid w:val="00D37048"/>
    <w:rsid w:val="00D41D9D"/>
    <w:rsid w:val="00D51D6D"/>
    <w:rsid w:val="00DD4D10"/>
    <w:rsid w:val="00E10565"/>
    <w:rsid w:val="00E70BA9"/>
    <w:rsid w:val="00ED2FBB"/>
    <w:rsid w:val="00ED5F88"/>
    <w:rsid w:val="00F16D5A"/>
    <w:rsid w:val="00F437D9"/>
    <w:rsid w:val="00F664E7"/>
    <w:rsid w:val="00F7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84982-9D14-46C6-81D8-29192E65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437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52677F"/>
  </w:style>
  <w:style w:type="paragraph" w:styleId="a3">
    <w:name w:val="Normal (Web)"/>
    <w:basedOn w:val="a"/>
    <w:unhideWhenUsed/>
    <w:rsid w:val="00526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F43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F437D9"/>
  </w:style>
  <w:style w:type="table" w:customStyle="1" w:styleId="12">
    <w:name w:val="Сетка таблицы1"/>
    <w:basedOn w:val="a1"/>
    <w:next w:val="a4"/>
    <w:uiPriority w:val="59"/>
    <w:rsid w:val="00F43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437D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437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F437D9"/>
    <w:pPr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F437D9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a4">
    <w:name w:val="Table Grid"/>
    <w:basedOn w:val="a1"/>
    <w:uiPriority w:val="39"/>
    <w:rsid w:val="00F43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4">
    <w:name w:val="c4"/>
    <w:basedOn w:val="a0"/>
    <w:rsid w:val="00A47C51"/>
  </w:style>
  <w:style w:type="table" w:customStyle="1" w:styleId="2">
    <w:name w:val="Сетка таблицы2"/>
    <w:basedOn w:val="a1"/>
    <w:next w:val="a4"/>
    <w:uiPriority w:val="59"/>
    <w:rsid w:val="005F5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231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231F4"/>
  </w:style>
  <w:style w:type="paragraph" w:styleId="a9">
    <w:name w:val="footer"/>
    <w:basedOn w:val="a"/>
    <w:link w:val="aa"/>
    <w:uiPriority w:val="99"/>
    <w:unhideWhenUsed/>
    <w:rsid w:val="005231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23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3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459E9-B850-4CEB-9844-704689019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23</Pages>
  <Words>4629</Words>
  <Characters>26390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Викторовна</dc:creator>
  <cp:keywords/>
  <dc:description/>
  <cp:lastModifiedBy>Виктория Викторовна</cp:lastModifiedBy>
  <cp:revision>61</cp:revision>
  <dcterms:created xsi:type="dcterms:W3CDTF">2022-10-06T10:35:00Z</dcterms:created>
  <dcterms:modified xsi:type="dcterms:W3CDTF">2023-09-04T11:59:00Z</dcterms:modified>
</cp:coreProperties>
</file>